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18F" w:rsidRDefault="00A4318F" w:rsidP="00C42F17">
      <w:pPr>
        <w:jc w:val="center"/>
        <w:rPr>
          <w:rFonts w:cs="Times New Roman"/>
          <w:b/>
          <w:bCs/>
          <w:noProof/>
          <w:sz w:val="16"/>
          <w:szCs w:val="16"/>
          <w:u w:val="single"/>
        </w:rPr>
      </w:pPr>
    </w:p>
    <w:p w:rsidR="00A4318F" w:rsidRPr="00796C3D" w:rsidRDefault="00A4318F" w:rsidP="00C42F17">
      <w:pPr>
        <w:jc w:val="center"/>
        <w:rPr>
          <w:rFonts w:ascii="Palatino Linotype" w:hAnsi="Palatino Linotype" w:cs="Palatino Linotype"/>
          <w:b/>
          <w:bCs/>
          <w:u w:val="single"/>
          <w:lang w:eastAsia="ja-JP"/>
        </w:rPr>
      </w:pPr>
      <w:r w:rsidRPr="00796C3D">
        <w:rPr>
          <w:rFonts w:ascii="Palatino Linotype" w:hAnsi="Palatino Linotype" w:cs="Palatino Linotype"/>
          <w:b/>
          <w:bCs/>
          <w:u w:val="single"/>
        </w:rPr>
        <w:t xml:space="preserve">Lesson Plan </w:t>
      </w:r>
      <w:r>
        <w:rPr>
          <w:rFonts w:ascii="Palatino Linotype" w:hAnsi="Palatino Linotype" w:cs="Palatino Linotype"/>
          <w:b/>
          <w:bCs/>
          <w:u w:val="single"/>
        </w:rPr>
        <w:t>1 for the Thematic Unit</w:t>
      </w:r>
      <w:r>
        <w:rPr>
          <w:rFonts w:ascii="Palatino Linotype" w:hAnsi="Palatino Linotype" w:cs="Palatino Linotype"/>
          <w:b/>
          <w:bCs/>
          <w:u w:val="single"/>
          <w:lang w:eastAsia="ja-JP"/>
        </w:rPr>
        <w:t xml:space="preserve"> (Draft, Week 3)</w:t>
      </w:r>
    </w:p>
    <w:p w:rsidR="00A4318F" w:rsidRPr="00796C3D" w:rsidRDefault="00A4318F" w:rsidP="00C42F17">
      <w:pPr>
        <w:rPr>
          <w:rFonts w:ascii="Palatino Linotype" w:hAnsi="Palatino Linotype" w:cs="Palatino Linotype"/>
          <w:sz w:val="22"/>
          <w:szCs w:val="22"/>
        </w:rPr>
      </w:pPr>
    </w:p>
    <w:p w:rsidR="00A4318F" w:rsidRDefault="00A4318F" w:rsidP="00C42F17">
      <w:pPr>
        <w:rPr>
          <w:rFonts w:ascii="Palatino Linotype" w:hAnsi="Palatino Linotype" w:cs="Palatino Linotype"/>
          <w:b/>
          <w:bCs/>
          <w:sz w:val="22"/>
          <w:szCs w:val="22"/>
          <w:lang w:eastAsia="ja-JP"/>
        </w:rPr>
      </w:pPr>
      <w:r w:rsidRPr="00796C3D">
        <w:rPr>
          <w:rFonts w:ascii="Palatino Linotype" w:hAnsi="Palatino Linotype" w:cs="Palatino Linotype"/>
          <w:b/>
          <w:bCs/>
          <w:sz w:val="22"/>
          <w:szCs w:val="22"/>
        </w:rPr>
        <w:t>Teacher Candidate</w:t>
      </w:r>
      <w:r>
        <w:rPr>
          <w:rFonts w:ascii="Palatino Linotype" w:hAnsi="Palatino Linotype" w:cs="Palatino Linotype"/>
          <w:b/>
          <w:bCs/>
          <w:sz w:val="22"/>
          <w:szCs w:val="22"/>
          <w:lang w:eastAsia="ja-JP"/>
        </w:rPr>
        <w:t xml:space="preserve">; Samantha Hoffmann                   </w:t>
      </w:r>
      <w:r w:rsidRPr="00796C3D">
        <w:rPr>
          <w:rFonts w:ascii="Palatino Linotype" w:hAnsi="Palatino Linotype" w:cs="Palatino Linotype"/>
          <w:b/>
          <w:bCs/>
          <w:sz w:val="22"/>
          <w:szCs w:val="22"/>
        </w:rPr>
        <w:t>Grade Level</w:t>
      </w:r>
      <w:r>
        <w:rPr>
          <w:rFonts w:ascii="Palatino Linotype" w:hAnsi="Palatino Linotype" w:cs="Palatino Linotype"/>
          <w:b/>
          <w:bCs/>
          <w:sz w:val="22"/>
          <w:szCs w:val="22"/>
          <w:lang w:eastAsia="ja-JP"/>
        </w:rPr>
        <w:t>: 4</w:t>
      </w:r>
      <w:r w:rsidRPr="00597F75">
        <w:rPr>
          <w:rFonts w:ascii="Palatino Linotype" w:hAnsi="Palatino Linotype" w:cs="Palatino Linotype"/>
          <w:b/>
          <w:bCs/>
          <w:sz w:val="22"/>
          <w:szCs w:val="22"/>
          <w:vertAlign w:val="superscript"/>
          <w:lang w:eastAsia="ja-JP"/>
        </w:rPr>
        <w:t>th</w:t>
      </w:r>
      <w:r>
        <w:rPr>
          <w:rFonts w:ascii="Palatino Linotype" w:hAnsi="Palatino Linotype" w:cs="Palatino Linotype"/>
          <w:b/>
          <w:bCs/>
          <w:sz w:val="22"/>
          <w:szCs w:val="22"/>
          <w:lang w:eastAsia="ja-JP"/>
        </w:rPr>
        <w:t xml:space="preserve"> </w:t>
      </w:r>
      <w:r>
        <w:rPr>
          <w:rFonts w:ascii="Palatino Linotype" w:hAnsi="Palatino Linotype" w:cs="Palatino Linotype"/>
          <w:b/>
          <w:bCs/>
          <w:sz w:val="22"/>
          <w:szCs w:val="22"/>
        </w:rPr>
        <w:t>Grade</w:t>
      </w:r>
    </w:p>
    <w:p w:rsidR="00A4318F" w:rsidRPr="00597F75" w:rsidRDefault="00A4318F" w:rsidP="00C42F17">
      <w:pPr>
        <w:rPr>
          <w:rFonts w:ascii="Palatino Linotype" w:hAnsi="Palatino Linotype" w:cs="Palatino Linotype"/>
          <w:b/>
          <w:bCs/>
          <w:sz w:val="22"/>
          <w:szCs w:val="22"/>
          <w:lang w:eastAsia="ja-JP"/>
        </w:rPr>
      </w:pPr>
      <w:r w:rsidRPr="00796C3D">
        <w:rPr>
          <w:rFonts w:ascii="Palatino Linotype" w:hAnsi="Palatino Linotype" w:cs="Palatino Linotype"/>
          <w:b/>
          <w:bCs/>
          <w:sz w:val="22"/>
          <w:szCs w:val="22"/>
        </w:rPr>
        <w:t>Date of lesson</w:t>
      </w:r>
      <w:r>
        <w:rPr>
          <w:rFonts w:ascii="Palatino Linotype" w:hAnsi="Palatino Linotype" w:cs="Palatino Linotype"/>
          <w:b/>
          <w:bCs/>
          <w:sz w:val="22"/>
          <w:szCs w:val="22"/>
          <w:lang w:eastAsia="ja-JP"/>
        </w:rPr>
        <w:t>: November 02, 2015</w:t>
      </w:r>
    </w:p>
    <w:p w:rsidR="00A4318F" w:rsidRPr="00796C3D" w:rsidRDefault="00A4318F" w:rsidP="00C42F17">
      <w:pPr>
        <w:rPr>
          <w:rFonts w:ascii="Palatino Linotype" w:hAnsi="Palatino Linotype" w:cs="Palatino Linotype"/>
          <w:u w:val="single"/>
        </w:rPr>
      </w:pPr>
    </w:p>
    <w:p w:rsidR="00A4318F" w:rsidRPr="0086681D" w:rsidRDefault="00A4318F" w:rsidP="00C42F17">
      <w:pPr>
        <w:spacing w:after="240"/>
        <w:rPr>
          <w:rFonts w:ascii="Palatino Linotype" w:hAnsi="Palatino Linotype" w:cs="Palatino Linotype"/>
          <w:color w:val="1F497D"/>
        </w:rPr>
      </w:pPr>
      <w:r w:rsidRPr="0086681D">
        <w:rPr>
          <w:rFonts w:ascii="Palatino Linotype" w:hAnsi="Palatino Linotype" w:cs="Palatino Linotype"/>
          <w:b/>
          <w:bCs/>
          <w:color w:val="1F497D"/>
          <w:u w:val="single"/>
        </w:rPr>
        <w:t>Content Standards:</w:t>
      </w:r>
      <w:r w:rsidRPr="0086681D">
        <w:rPr>
          <w:rFonts w:ascii="Palatino Linotype" w:hAnsi="Palatino Linotype" w:cs="Palatino Linotype"/>
          <w:color w:val="1F497D"/>
        </w:rPr>
        <w:t xml:space="preserve"> </w:t>
      </w:r>
      <w:r w:rsidRPr="0086681D">
        <w:rPr>
          <w:rFonts w:ascii="Palatino Linotype" w:hAnsi="Palatino Linotype" w:cs="Palatino Linotype"/>
          <w:color w:val="1F497D"/>
          <w:sz w:val="18"/>
          <w:szCs w:val="18"/>
        </w:rPr>
        <w:t xml:space="preserve">State the unit goal and identify one or two primary local, state </w:t>
      </w:r>
      <w:r w:rsidRPr="0086681D">
        <w:rPr>
          <w:rFonts w:ascii="Palatino Linotype" w:hAnsi="Palatino Linotype" w:cs="Palatino Linotype"/>
          <w:b/>
          <w:bCs/>
          <w:color w:val="1F497D"/>
          <w:sz w:val="18"/>
          <w:szCs w:val="18"/>
          <w:u w:val="single"/>
        </w:rPr>
        <w:t>or</w:t>
      </w:r>
      <w:r w:rsidRPr="0086681D">
        <w:rPr>
          <w:rFonts w:ascii="Palatino Linotype" w:hAnsi="Palatino Linotype" w:cs="Palatino Linotype"/>
          <w:color w:val="1F497D"/>
          <w:sz w:val="18"/>
          <w:szCs w:val="18"/>
        </w:rPr>
        <w:t xml:space="preserve"> national curricular standards to which your lesson aligns.</w:t>
      </w:r>
      <w:r w:rsidRPr="0086681D">
        <w:rPr>
          <w:rFonts w:ascii="Palatino Linotype" w:hAnsi="Palatino Linotype" w:cs="Palatino Linotype"/>
          <w:color w:val="1F497D"/>
        </w:rPr>
        <w:t xml:space="preserve">  </w:t>
      </w:r>
      <w:r w:rsidRPr="0086681D">
        <w:rPr>
          <w:rFonts w:ascii="Palatino Linotype" w:hAnsi="Palatino Linotype" w:cs="Palatino Linotype"/>
          <w:color w:val="1F497D"/>
          <w:sz w:val="18"/>
          <w:szCs w:val="18"/>
        </w:rPr>
        <w:t>What key knowledge and skills will students be able to demonstrate as a result of your instruction?</w:t>
      </w:r>
    </w:p>
    <w:p w:rsidR="00A4318F" w:rsidRDefault="00A4318F" w:rsidP="00FD34A3">
      <w:pPr>
        <w:autoSpaceDE w:val="0"/>
        <w:autoSpaceDN w:val="0"/>
        <w:adjustRightInd w:val="0"/>
        <w:rPr>
          <w:rFonts w:ascii="Arial" w:hAnsi="Arial" w:cs="Arial"/>
          <w:sz w:val="20"/>
          <w:szCs w:val="20"/>
          <w:lang w:eastAsia="ja-JP"/>
        </w:rPr>
      </w:pPr>
      <w:r>
        <w:rPr>
          <w:rFonts w:ascii="Arial" w:hAnsi="Arial" w:cs="Arial"/>
          <w:b/>
          <w:bCs/>
          <w:sz w:val="20"/>
          <w:szCs w:val="20"/>
          <w:lang w:eastAsia="ja-JP"/>
        </w:rPr>
        <w:t xml:space="preserve">4SS2.a: </w:t>
      </w:r>
      <w:r>
        <w:rPr>
          <w:rFonts w:ascii="Arial" w:hAnsi="Arial" w:cs="Arial"/>
          <w:sz w:val="20"/>
          <w:szCs w:val="20"/>
          <w:lang w:eastAsia="ja-JP"/>
        </w:rPr>
        <w:t>Explain the major geographic features of the Southeast and discuss the physical settings that supported permanent settlement in this region.</w:t>
      </w:r>
    </w:p>
    <w:p w:rsidR="00A4318F" w:rsidRDefault="00A4318F" w:rsidP="00FD34A3">
      <w:pPr>
        <w:autoSpaceDE w:val="0"/>
        <w:autoSpaceDN w:val="0"/>
        <w:adjustRightInd w:val="0"/>
        <w:rPr>
          <w:rFonts w:ascii="Arial" w:hAnsi="Arial" w:cs="Arial"/>
          <w:sz w:val="20"/>
          <w:szCs w:val="20"/>
          <w:lang w:eastAsia="ja-JP"/>
        </w:rPr>
      </w:pPr>
    </w:p>
    <w:p w:rsidR="00A4318F" w:rsidRPr="00314829" w:rsidRDefault="00A4318F" w:rsidP="001050BE">
      <w:r w:rsidRPr="00314829">
        <w:rPr>
          <w:lang w:eastAsia="ja-JP"/>
        </w:rPr>
        <w:t>4</w:t>
      </w:r>
      <w:r w:rsidRPr="00314829">
        <w:t>SSK6:</w:t>
      </w:r>
    </w:p>
    <w:p w:rsidR="00A4318F" w:rsidRPr="00314829" w:rsidRDefault="00A4318F" w:rsidP="001050BE">
      <w:r w:rsidRPr="00314829">
        <w:t xml:space="preserve">Students differentiate between primary and secondary sources. </w:t>
      </w:r>
    </w:p>
    <w:p w:rsidR="00A4318F" w:rsidRPr="00314829" w:rsidRDefault="00A4318F" w:rsidP="001050BE">
      <w:pPr>
        <w:autoSpaceDE w:val="0"/>
        <w:autoSpaceDN w:val="0"/>
        <w:adjustRightInd w:val="0"/>
        <w:rPr>
          <w:rFonts w:cs="Times New Roman"/>
          <w:lang w:eastAsia="ja-JP"/>
        </w:rPr>
      </w:pPr>
    </w:p>
    <w:p w:rsidR="00A4318F" w:rsidRPr="00314829" w:rsidRDefault="00A4318F" w:rsidP="001050BE">
      <w:r w:rsidRPr="00314829">
        <w:t xml:space="preserve">4SSK7: </w:t>
      </w:r>
    </w:p>
    <w:p w:rsidR="00A4318F" w:rsidRPr="00314829" w:rsidRDefault="00A4318F" w:rsidP="001050BE">
      <w:pPr>
        <w:rPr>
          <w:rFonts w:cs="Times New Roman"/>
          <w:lang w:eastAsia="ja-JP"/>
        </w:rPr>
      </w:pPr>
      <w:r w:rsidRPr="00314829">
        <w:t>Students pose relevant questions</w:t>
      </w:r>
      <w:r w:rsidRPr="00314829">
        <w:rPr>
          <w:lang w:eastAsia="ja-JP"/>
        </w:rPr>
        <w:t xml:space="preserve"> </w:t>
      </w:r>
      <w:r w:rsidRPr="00314829">
        <w:t xml:space="preserve">about events they encounter in historical documents, eyewitness accounts, oral histories, letters, diaries, artifacts, photographs, maps, artworks, and architecture. </w:t>
      </w:r>
    </w:p>
    <w:p w:rsidR="00A4318F" w:rsidRDefault="00A4318F" w:rsidP="00FD34A3">
      <w:pPr>
        <w:autoSpaceDE w:val="0"/>
        <w:autoSpaceDN w:val="0"/>
        <w:adjustRightInd w:val="0"/>
        <w:rPr>
          <w:rFonts w:ascii="Arial" w:hAnsi="Arial" w:cs="Arial"/>
          <w:sz w:val="20"/>
          <w:szCs w:val="20"/>
          <w:lang w:eastAsia="ja-JP"/>
        </w:rPr>
      </w:pPr>
    </w:p>
    <w:p w:rsidR="00A4318F" w:rsidRPr="00796C3D" w:rsidRDefault="00A4318F" w:rsidP="00FD34A3">
      <w:pPr>
        <w:autoSpaceDE w:val="0"/>
        <w:autoSpaceDN w:val="0"/>
        <w:adjustRightInd w:val="0"/>
        <w:rPr>
          <w:rFonts w:ascii="Palatino Linotype" w:hAnsi="Palatino Linotype" w:cs="Palatino Linotype"/>
        </w:rPr>
      </w:pPr>
    </w:p>
    <w:p w:rsidR="00A4318F" w:rsidRPr="0086681D" w:rsidRDefault="00A4318F" w:rsidP="00C42F17">
      <w:pPr>
        <w:rPr>
          <w:rFonts w:ascii="Palatino Linotype" w:hAnsi="Palatino Linotype" w:cs="Palatino Linotype"/>
          <w:color w:val="1F497D"/>
          <w:sz w:val="18"/>
          <w:szCs w:val="18"/>
        </w:rPr>
      </w:pPr>
      <w:r w:rsidRPr="0086681D">
        <w:rPr>
          <w:rFonts w:ascii="Palatino Linotype" w:hAnsi="Palatino Linotype" w:cs="Palatino Linotype"/>
          <w:b/>
          <w:bCs/>
          <w:color w:val="1F497D"/>
          <w:u w:val="single"/>
        </w:rPr>
        <w:t>Learner Background:</w:t>
      </w:r>
      <w:r w:rsidRPr="0086681D">
        <w:rPr>
          <w:rFonts w:ascii="Palatino Linotype" w:hAnsi="Palatino Linotype" w:cs="Palatino Linotype"/>
          <w:color w:val="1F497D"/>
        </w:rPr>
        <w:t xml:space="preserve"> </w:t>
      </w:r>
      <w:r w:rsidRPr="0086681D">
        <w:rPr>
          <w:rFonts w:ascii="Palatino Linotype" w:hAnsi="Palatino Linotype" w:cs="Palatino Linotype"/>
          <w:color w:val="1F497D"/>
          <w:sz w:val="18"/>
          <w:szCs w:val="18"/>
        </w:rPr>
        <w:t>Describe the students’ prior knowledge or skill related to the learning objective(s) and the content of this lesson.  How did the students’ previous performance in this content area or skill impact your planning for this lesson?</w:t>
      </w:r>
    </w:p>
    <w:p w:rsidR="00A4318F" w:rsidRPr="00796C3D" w:rsidRDefault="00A4318F" w:rsidP="00C42F17">
      <w:pPr>
        <w:rPr>
          <w:rFonts w:ascii="Palatino Linotype" w:hAnsi="Palatino Linotype" w:cs="Palatino Linotype"/>
        </w:rPr>
      </w:pPr>
    </w:p>
    <w:p w:rsidR="00A4318F" w:rsidRPr="00A441A6" w:rsidRDefault="00A4318F" w:rsidP="00A441A6">
      <w:pPr>
        <w:pStyle w:val="ListParagraph"/>
        <w:numPr>
          <w:ilvl w:val="0"/>
          <w:numId w:val="2"/>
        </w:numPr>
        <w:rPr>
          <w:rFonts w:ascii="Palatino Linotype" w:hAnsi="Palatino Linotype" w:cs="Palatino Linotype"/>
        </w:rPr>
      </w:pPr>
      <w:r>
        <w:rPr>
          <w:rFonts w:ascii="Palatino Linotype" w:hAnsi="Palatino Linotype" w:cs="Palatino Linotype"/>
        </w:rPr>
        <w:t xml:space="preserve"> </w:t>
      </w:r>
      <w:r w:rsidRPr="00A441A6">
        <w:rPr>
          <w:rFonts w:ascii="Palatino Linotype" w:hAnsi="Palatino Linotype" w:cs="Palatino Linotype"/>
        </w:rPr>
        <w:t>Students can accurately identify all 50 states</w:t>
      </w:r>
    </w:p>
    <w:p w:rsidR="00A4318F" w:rsidRPr="00A441A6" w:rsidRDefault="00A4318F" w:rsidP="00A441A6">
      <w:pPr>
        <w:pStyle w:val="ListParagraph"/>
        <w:numPr>
          <w:ilvl w:val="0"/>
          <w:numId w:val="2"/>
        </w:numPr>
        <w:rPr>
          <w:rFonts w:ascii="Palatino Linotype" w:hAnsi="Palatino Linotype" w:cs="Palatino Linotype"/>
        </w:rPr>
      </w:pPr>
      <w:r>
        <w:rPr>
          <w:rFonts w:ascii="Palatino Linotype" w:hAnsi="Palatino Linotype" w:cs="Palatino Linotype"/>
        </w:rPr>
        <w:t xml:space="preserve"> </w:t>
      </w:r>
      <w:r w:rsidRPr="00A441A6">
        <w:rPr>
          <w:rFonts w:ascii="Palatino Linotype" w:hAnsi="Palatino Linotype" w:cs="Palatino Linotype"/>
        </w:rPr>
        <w:t>Students know how to read a map</w:t>
      </w:r>
    </w:p>
    <w:p w:rsidR="00A4318F" w:rsidRPr="0086681D" w:rsidRDefault="00A4318F" w:rsidP="00C42F17">
      <w:pPr>
        <w:rPr>
          <w:rFonts w:ascii="Palatino Linotype" w:hAnsi="Palatino Linotype" w:cs="Palatino Linotype"/>
          <w:color w:val="1F497D"/>
          <w:sz w:val="18"/>
          <w:szCs w:val="18"/>
        </w:rPr>
      </w:pPr>
      <w:r w:rsidRPr="0086681D">
        <w:rPr>
          <w:rFonts w:ascii="Palatino Linotype" w:hAnsi="Palatino Linotype" w:cs="Palatino Linotype"/>
          <w:b/>
          <w:bCs/>
          <w:color w:val="1F497D"/>
          <w:u w:val="single"/>
        </w:rPr>
        <w:t>Student Learning Objective(s):</w:t>
      </w:r>
      <w:r w:rsidRPr="0086681D">
        <w:rPr>
          <w:rFonts w:ascii="Palatino Linotype" w:hAnsi="Palatino Linotype" w:cs="Palatino Linotype"/>
          <w:color w:val="1F497D"/>
        </w:rPr>
        <w:t xml:space="preserve">  </w:t>
      </w:r>
      <w:r w:rsidRPr="0086681D">
        <w:rPr>
          <w:rFonts w:ascii="Palatino Linotype" w:hAnsi="Palatino Linotype" w:cs="Palatino Linotype"/>
          <w:color w:val="1F497D"/>
          <w:sz w:val="18"/>
          <w:szCs w:val="18"/>
        </w:rPr>
        <w:t>Identify specific and measurable learning objectives for this lesson.</w:t>
      </w:r>
    </w:p>
    <w:p w:rsidR="00A4318F" w:rsidRPr="00796C3D" w:rsidRDefault="00A4318F" w:rsidP="00C42F17">
      <w:pPr>
        <w:rPr>
          <w:rFonts w:ascii="Palatino Linotype" w:hAnsi="Palatino Linotype" w:cs="Palatino Linotype"/>
          <w:lang w:eastAsia="ja-JP"/>
        </w:rPr>
      </w:pPr>
      <w:r>
        <w:rPr>
          <w:rFonts w:ascii="Palatino Linotype" w:hAnsi="Palatino Linotype" w:cs="Palatino Linotype"/>
          <w:lang w:eastAsia="ja-JP"/>
        </w:rPr>
        <w:t>Students will:</w:t>
      </w:r>
    </w:p>
    <w:p w:rsidR="00A4318F" w:rsidRPr="008C7112" w:rsidRDefault="00A4318F" w:rsidP="00C42F17">
      <w:pPr>
        <w:rPr>
          <w:rFonts w:ascii="Times New Roman" w:hAnsi="Times New Roman" w:cs="Times New Roman"/>
          <w:lang w:eastAsia="ja-JP"/>
        </w:rPr>
      </w:pPr>
      <w:r w:rsidRPr="008C7112">
        <w:rPr>
          <w:rFonts w:ascii="Times New Roman" w:hAnsi="Times New Roman" w:cs="Times New Roman"/>
          <w:lang w:eastAsia="ja-JP"/>
        </w:rPr>
        <w:t>Identify the states in the Southeast region.</w:t>
      </w:r>
    </w:p>
    <w:p w:rsidR="00A4318F" w:rsidRDefault="00A4318F" w:rsidP="00C42F17">
      <w:pPr>
        <w:rPr>
          <w:rFonts w:ascii="Times New Roman" w:hAnsi="Times New Roman" w:cs="Times New Roman"/>
          <w:lang w:eastAsia="ja-JP"/>
        </w:rPr>
      </w:pPr>
      <w:r w:rsidRPr="008C7112">
        <w:rPr>
          <w:rFonts w:ascii="Times New Roman" w:hAnsi="Times New Roman" w:cs="Times New Roman"/>
          <w:lang w:eastAsia="ja-JP"/>
        </w:rPr>
        <w:t>Explain the major geographic features of the Southeast</w:t>
      </w:r>
      <w:r>
        <w:rPr>
          <w:rFonts w:ascii="Times New Roman" w:hAnsi="Times New Roman" w:cs="Times New Roman"/>
          <w:lang w:eastAsia="ja-JP"/>
        </w:rPr>
        <w:t xml:space="preserve"> region.</w:t>
      </w:r>
    </w:p>
    <w:p w:rsidR="00A4318F" w:rsidRPr="008C7112" w:rsidRDefault="00A4318F" w:rsidP="00C42F17">
      <w:pPr>
        <w:rPr>
          <w:rFonts w:ascii="Times New Roman" w:hAnsi="Times New Roman" w:cs="Times New Roman"/>
          <w:lang w:eastAsia="ja-JP"/>
        </w:rPr>
      </w:pPr>
      <w:r>
        <w:rPr>
          <w:rFonts w:ascii="Times New Roman" w:hAnsi="Times New Roman" w:cs="Times New Roman"/>
          <w:lang w:eastAsia="ja-JP"/>
        </w:rPr>
        <w:t>Analyze primary sources</w:t>
      </w:r>
    </w:p>
    <w:p w:rsidR="00A4318F" w:rsidRPr="00597F75" w:rsidRDefault="00A4318F" w:rsidP="00C42F17">
      <w:pPr>
        <w:rPr>
          <w:rFonts w:ascii="Palatino Linotype" w:hAnsi="Palatino Linotype" w:cs="Palatino Linotype"/>
          <w:lang w:eastAsia="ja-JP"/>
        </w:rPr>
      </w:pPr>
    </w:p>
    <w:p w:rsidR="00A4318F" w:rsidRPr="0086681D" w:rsidRDefault="00A4318F" w:rsidP="00C42F17">
      <w:pPr>
        <w:rPr>
          <w:rFonts w:ascii="Palatino Linotype" w:hAnsi="Palatino Linotype" w:cs="Palatino Linotype"/>
          <w:color w:val="1F497D"/>
        </w:rPr>
      </w:pPr>
      <w:r w:rsidRPr="0086681D">
        <w:rPr>
          <w:rFonts w:ascii="Palatino Linotype" w:hAnsi="Palatino Linotype" w:cs="Palatino Linotype"/>
          <w:b/>
          <w:bCs/>
          <w:color w:val="1F497D"/>
          <w:u w:val="single"/>
        </w:rPr>
        <w:t>Assessment:</w:t>
      </w:r>
      <w:r w:rsidRPr="0086681D">
        <w:rPr>
          <w:rFonts w:ascii="Palatino Linotype" w:hAnsi="Palatino Linotype" w:cs="Palatino Linotype"/>
          <w:color w:val="1F497D"/>
        </w:rPr>
        <w:t xml:space="preserve"> </w:t>
      </w:r>
      <w:r w:rsidRPr="0086681D">
        <w:rPr>
          <w:rFonts w:ascii="Palatino Linotype" w:hAnsi="Palatino Linotype" w:cs="Palatino Linotype"/>
          <w:color w:val="1F497D"/>
          <w:sz w:val="18"/>
          <w:szCs w:val="18"/>
        </w:rPr>
        <w:t>How will you ask students to demonstrate mastery of the student learning objective(s)?  Attach a copy of any assessment materials you will use, along with assessment criteria.</w:t>
      </w:r>
      <w:r w:rsidRPr="0086681D">
        <w:rPr>
          <w:rFonts w:ascii="Palatino Linotype" w:hAnsi="Palatino Linotype" w:cs="Palatino Linotype"/>
          <w:color w:val="1F497D"/>
        </w:rPr>
        <w:t xml:space="preserve">  </w:t>
      </w:r>
    </w:p>
    <w:p w:rsidR="00A4318F" w:rsidRDefault="00A4318F" w:rsidP="00C42F17">
      <w:pPr>
        <w:rPr>
          <w:rFonts w:ascii="Palatino Linotype" w:hAnsi="Palatino Linotype" w:cs="Palatino Linotype"/>
          <w:lang w:eastAsia="ja-JP"/>
        </w:rPr>
      </w:pPr>
    </w:p>
    <w:p w:rsidR="00A4318F" w:rsidRDefault="00A4318F" w:rsidP="00C42F17">
      <w:pPr>
        <w:rPr>
          <w:rFonts w:ascii="Palatino Linotype" w:hAnsi="Palatino Linotype" w:cs="Palatino Linotype"/>
          <w:lang w:eastAsia="ja-JP"/>
        </w:rPr>
      </w:pPr>
      <w:r>
        <w:rPr>
          <w:rFonts w:ascii="Palatino Linotype" w:hAnsi="Palatino Linotype" w:cs="Palatino Linotype"/>
          <w:lang w:eastAsia="ja-JP"/>
        </w:rPr>
        <w:t>Formative assessments:</w:t>
      </w:r>
    </w:p>
    <w:p w:rsidR="00A4318F" w:rsidRDefault="00A4318F" w:rsidP="0086681D">
      <w:pPr>
        <w:pStyle w:val="ListParagraph"/>
        <w:numPr>
          <w:ilvl w:val="0"/>
          <w:numId w:val="4"/>
        </w:numPr>
        <w:rPr>
          <w:rFonts w:ascii="Palatino Linotype" w:hAnsi="Palatino Linotype" w:cs="Palatino Linotype"/>
          <w:lang w:eastAsia="ja-JP"/>
        </w:rPr>
      </w:pPr>
      <w:r w:rsidRPr="0086681D">
        <w:rPr>
          <w:rFonts w:ascii="Palatino Linotype" w:hAnsi="Palatino Linotype" w:cs="Palatino Linotype"/>
          <w:lang w:eastAsia="ja-JP"/>
        </w:rPr>
        <w:t>Student discussion and participation</w:t>
      </w:r>
    </w:p>
    <w:p w:rsidR="00A4318F" w:rsidRDefault="00A4318F" w:rsidP="0086681D">
      <w:pPr>
        <w:pStyle w:val="ListParagraph"/>
        <w:numPr>
          <w:ilvl w:val="0"/>
          <w:numId w:val="4"/>
        </w:numPr>
        <w:rPr>
          <w:rFonts w:ascii="Palatino Linotype" w:hAnsi="Palatino Linotype" w:cs="Palatino Linotype"/>
          <w:lang w:eastAsia="ja-JP"/>
        </w:rPr>
      </w:pPr>
      <w:r>
        <w:rPr>
          <w:rFonts w:ascii="Palatino Linotype" w:hAnsi="Palatino Linotype" w:cs="Palatino Linotype"/>
          <w:lang w:eastAsia="ja-JP"/>
        </w:rPr>
        <w:t>Graphic organizers</w:t>
      </w:r>
    </w:p>
    <w:p w:rsidR="00A4318F" w:rsidRPr="0086681D" w:rsidRDefault="00A4318F" w:rsidP="001050BE">
      <w:pPr>
        <w:pStyle w:val="ListParagraph"/>
        <w:rPr>
          <w:rFonts w:ascii="Palatino Linotype" w:hAnsi="Palatino Linotype" w:cs="Palatino Linotype"/>
          <w:lang w:eastAsia="ja-JP"/>
        </w:rPr>
      </w:pPr>
      <w:r>
        <w:rPr>
          <w:noProof/>
          <w:lang w:eastAsia="ja-JP"/>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in;margin-top:-575.95pt;width:324.5pt;height:306pt;z-index:-251658240" wrapcoords="-50 -53 -50 21600 21650 21600 21650 -53 -50 -53" stroked="t" strokecolor="blue">
            <v:imagedata r:id="rId5" o:title="" croptop="11223f" cropbottom="2621f" cropleft="17272f" cropright="17548f"/>
            <w10:wrap type="tight"/>
          </v:shape>
        </w:pict>
      </w:r>
    </w:p>
    <w:p w:rsidR="00A4318F" w:rsidRDefault="00A4318F" w:rsidP="00C42F17">
      <w:pPr>
        <w:rPr>
          <w:rFonts w:ascii="Palatino Linotype" w:hAnsi="Palatino Linotype" w:cs="Palatino Linotype"/>
          <w:lang w:eastAsia="ja-JP"/>
        </w:rPr>
      </w:pPr>
    </w:p>
    <w:p w:rsidR="00A4318F" w:rsidRPr="00796C3D" w:rsidRDefault="00A4318F" w:rsidP="00C42F17">
      <w:pPr>
        <w:rPr>
          <w:rFonts w:ascii="Palatino Linotype" w:hAnsi="Palatino Linotype" w:cs="Palatino Linotype"/>
        </w:rPr>
      </w:pPr>
    </w:p>
    <w:p w:rsidR="00A4318F" w:rsidRPr="0086681D" w:rsidRDefault="00A4318F" w:rsidP="00C42F17">
      <w:pPr>
        <w:rPr>
          <w:rFonts w:ascii="Palatino Linotype" w:hAnsi="Palatino Linotype" w:cs="Palatino Linotype"/>
          <w:color w:val="1F497D"/>
        </w:rPr>
      </w:pPr>
      <w:r w:rsidRPr="0086681D">
        <w:rPr>
          <w:rFonts w:ascii="Palatino Linotype" w:hAnsi="Palatino Linotype" w:cs="Palatino Linotype"/>
          <w:b/>
          <w:bCs/>
          <w:color w:val="1F497D"/>
          <w:u w:val="single"/>
        </w:rPr>
        <w:t>Materials/Resources:</w:t>
      </w:r>
      <w:r w:rsidRPr="0086681D">
        <w:rPr>
          <w:rFonts w:ascii="Palatino Linotype" w:hAnsi="Palatino Linotype" w:cs="Palatino Linotype"/>
          <w:color w:val="1F497D"/>
        </w:rPr>
        <w:t xml:space="preserve">  </w:t>
      </w:r>
      <w:r w:rsidRPr="0086681D">
        <w:rPr>
          <w:rFonts w:ascii="Palatino Linotype" w:hAnsi="Palatino Linotype" w:cs="Palatino Linotype"/>
          <w:color w:val="1F497D"/>
          <w:sz w:val="18"/>
          <w:szCs w:val="18"/>
        </w:rPr>
        <w:t xml:space="preserve">List the materials you will use in each learning activity including any technological resources.  </w:t>
      </w:r>
    </w:p>
    <w:p w:rsidR="00A4318F" w:rsidRPr="00796C3D" w:rsidRDefault="00A4318F" w:rsidP="00C42F17">
      <w:pPr>
        <w:rPr>
          <w:rFonts w:ascii="Palatino Linotype" w:hAnsi="Palatino Linotype" w:cs="Palatino Linotype"/>
          <w:b/>
          <w:bCs/>
          <w:u w:val="single"/>
        </w:rPr>
      </w:pPr>
    </w:p>
    <w:p w:rsidR="00A4318F" w:rsidRPr="00232685" w:rsidRDefault="00A4318F" w:rsidP="00C42F17">
      <w:pPr>
        <w:rPr>
          <w:rFonts w:ascii="Palatino Linotype" w:hAnsi="Palatino Linotype" w:cs="Palatino Linotype"/>
          <w:b/>
          <w:bCs/>
          <w:lang w:eastAsia="ja-JP"/>
        </w:rPr>
      </w:pPr>
      <w:r w:rsidRPr="00232685">
        <w:rPr>
          <w:rFonts w:ascii="Palatino Linotype" w:hAnsi="Palatino Linotype" w:cs="Palatino Linotype"/>
          <w:b/>
          <w:bCs/>
          <w:lang w:eastAsia="ja-JP"/>
        </w:rPr>
        <w:t>Smartboard</w:t>
      </w:r>
    </w:p>
    <w:p w:rsidR="00A4318F" w:rsidRPr="00232685" w:rsidRDefault="00A4318F" w:rsidP="00C42F17">
      <w:pPr>
        <w:rPr>
          <w:rFonts w:ascii="Palatino Linotype" w:hAnsi="Palatino Linotype" w:cs="Palatino Linotype"/>
          <w:b/>
          <w:bCs/>
          <w:lang w:eastAsia="ja-JP"/>
        </w:rPr>
      </w:pPr>
      <w:r w:rsidRPr="00232685">
        <w:rPr>
          <w:rFonts w:ascii="Palatino Linotype" w:hAnsi="Palatino Linotype" w:cs="Palatino Linotype"/>
          <w:b/>
          <w:bCs/>
          <w:lang w:eastAsia="ja-JP"/>
        </w:rPr>
        <w:t>Graphic Organizers</w:t>
      </w:r>
    </w:p>
    <w:p w:rsidR="00A4318F" w:rsidRDefault="00A4318F" w:rsidP="00C42F17">
      <w:pPr>
        <w:rPr>
          <w:rFonts w:ascii="Palatino Linotype" w:hAnsi="Palatino Linotype" w:cs="Palatino Linotype"/>
          <w:b/>
          <w:bCs/>
          <w:lang w:eastAsia="ja-JP"/>
        </w:rPr>
      </w:pPr>
      <w:r w:rsidRPr="00232685">
        <w:rPr>
          <w:rFonts w:ascii="Palatino Linotype" w:hAnsi="Palatino Linotype" w:cs="Palatino Linotype"/>
          <w:b/>
          <w:bCs/>
          <w:lang w:eastAsia="ja-JP"/>
        </w:rPr>
        <w:t xml:space="preserve">Computers (enough for each student) </w:t>
      </w:r>
    </w:p>
    <w:p w:rsidR="00A4318F" w:rsidRPr="00232685" w:rsidRDefault="00A4318F" w:rsidP="00C42F17">
      <w:pPr>
        <w:rPr>
          <w:rFonts w:ascii="Palatino Linotype" w:hAnsi="Palatino Linotype" w:cs="Palatino Linotype"/>
          <w:b/>
          <w:bCs/>
          <w:lang w:eastAsia="ja-JP"/>
        </w:rPr>
      </w:pPr>
    </w:p>
    <w:p w:rsidR="00A4318F" w:rsidRPr="0086681D" w:rsidRDefault="00A4318F" w:rsidP="00C42F17">
      <w:pPr>
        <w:rPr>
          <w:rFonts w:ascii="Palatino Linotype" w:hAnsi="Palatino Linotype" w:cs="Palatino Linotype"/>
          <w:b/>
          <w:bCs/>
          <w:color w:val="1F497D"/>
          <w:u w:val="single"/>
        </w:rPr>
      </w:pPr>
      <w:r w:rsidRPr="0086681D">
        <w:rPr>
          <w:rFonts w:ascii="Palatino Linotype" w:hAnsi="Palatino Linotype" w:cs="Palatino Linotype"/>
          <w:b/>
          <w:bCs/>
          <w:color w:val="1F497D"/>
          <w:u w:val="single"/>
        </w:rPr>
        <w:t>Teaching Model/Strategy</w:t>
      </w:r>
      <w:r w:rsidRPr="0086681D">
        <w:rPr>
          <w:rFonts w:ascii="Palatino Linotype" w:hAnsi="Palatino Linotype" w:cs="Palatino Linotype"/>
          <w:color w:val="1F497D"/>
        </w:rPr>
        <w:t xml:space="preserve"> </w:t>
      </w:r>
    </w:p>
    <w:p w:rsidR="00A4318F" w:rsidRPr="0086681D" w:rsidRDefault="00A4318F" w:rsidP="00C42F17">
      <w:pPr>
        <w:rPr>
          <w:rFonts w:ascii="Palatino Linotype" w:hAnsi="Palatino Linotype" w:cs="Palatino Linotype"/>
          <w:color w:val="1F497D"/>
          <w:sz w:val="18"/>
          <w:szCs w:val="18"/>
        </w:rPr>
      </w:pPr>
      <w:r w:rsidRPr="0086681D">
        <w:rPr>
          <w:rFonts w:ascii="Palatino Linotype" w:hAnsi="Palatino Linotype" w:cs="Palatino Linotype"/>
          <w:color w:val="1F497D"/>
          <w:sz w:val="18"/>
          <w:szCs w:val="18"/>
          <w:u w:val="single"/>
        </w:rPr>
        <w:t>Accurately</w:t>
      </w:r>
      <w:r w:rsidRPr="0086681D">
        <w:rPr>
          <w:rFonts w:ascii="Palatino Linotype" w:hAnsi="Palatino Linotype" w:cs="Palatino Linotype"/>
          <w:color w:val="1F497D"/>
          <w:sz w:val="18"/>
          <w:szCs w:val="18"/>
        </w:rPr>
        <w:t xml:space="preserve"> names model/strategy; Explains </w:t>
      </w:r>
      <w:r w:rsidRPr="0086681D">
        <w:rPr>
          <w:rFonts w:ascii="Palatino Linotype" w:hAnsi="Palatino Linotype" w:cs="Palatino Linotype"/>
          <w:b/>
          <w:bCs/>
          <w:color w:val="1F497D"/>
          <w:sz w:val="18"/>
          <w:szCs w:val="18"/>
        </w:rPr>
        <w:t xml:space="preserve">WHY </w:t>
      </w:r>
      <w:r w:rsidRPr="0086681D">
        <w:rPr>
          <w:rFonts w:ascii="Palatino Linotype" w:hAnsi="Palatino Linotype" w:cs="Palatino Linotype"/>
          <w:color w:val="1F497D"/>
          <w:sz w:val="18"/>
          <w:szCs w:val="18"/>
        </w:rPr>
        <w:t xml:space="preserve">this model/strategy is chosen for these learners; Explains </w:t>
      </w:r>
      <w:r w:rsidRPr="0086681D">
        <w:rPr>
          <w:rFonts w:ascii="Palatino Linotype" w:hAnsi="Palatino Linotype" w:cs="Palatino Linotype"/>
          <w:b/>
          <w:bCs/>
          <w:color w:val="1F497D"/>
          <w:sz w:val="18"/>
          <w:szCs w:val="18"/>
        </w:rPr>
        <w:t>how</w:t>
      </w:r>
      <w:r w:rsidRPr="0086681D">
        <w:rPr>
          <w:rFonts w:ascii="Palatino Linotype" w:hAnsi="Palatino Linotype" w:cs="Palatino Linotype"/>
          <w:color w:val="1F497D"/>
          <w:sz w:val="18"/>
          <w:szCs w:val="18"/>
        </w:rPr>
        <w:t xml:space="preserve"> model/strategy lends itself to learning this content, these skills and/or dispositions.</w:t>
      </w:r>
    </w:p>
    <w:p w:rsidR="00A4318F" w:rsidRPr="00796C3D" w:rsidRDefault="00A4318F" w:rsidP="00C42F17">
      <w:pPr>
        <w:rPr>
          <w:rFonts w:ascii="Palatino Linotype" w:hAnsi="Palatino Linotype" w:cs="Palatino Linotype"/>
          <w:b/>
          <w:bCs/>
        </w:rPr>
      </w:pPr>
    </w:p>
    <w:p w:rsidR="00A4318F" w:rsidRDefault="00A4318F" w:rsidP="00C42F17">
      <w:pPr>
        <w:rPr>
          <w:rFonts w:ascii="Palatino Linotype" w:hAnsi="Palatino Linotype" w:cs="Palatino Linotype"/>
          <w:b/>
          <w:bCs/>
          <w:lang w:eastAsia="ja-JP"/>
        </w:rPr>
      </w:pPr>
      <w:r>
        <w:rPr>
          <w:rFonts w:ascii="Palatino Linotype" w:hAnsi="Palatino Linotype" w:cs="Palatino Linotype"/>
          <w:b/>
          <w:bCs/>
          <w:lang w:eastAsia="ja-JP"/>
        </w:rPr>
        <w:t>Inquiry (Student-centered) with GRR implemented</w:t>
      </w:r>
    </w:p>
    <w:p w:rsidR="00A4318F" w:rsidRPr="00796C3D" w:rsidRDefault="00A4318F" w:rsidP="00C42F17">
      <w:pPr>
        <w:rPr>
          <w:rFonts w:ascii="Palatino Linotype" w:hAnsi="Palatino Linotype" w:cs="Palatino Linotype"/>
          <w:b/>
          <w:bCs/>
          <w:lang w:eastAsia="ja-JP"/>
        </w:rPr>
      </w:pPr>
    </w:p>
    <w:p w:rsidR="00A4318F" w:rsidRPr="00796C3D" w:rsidRDefault="00A4318F" w:rsidP="00C42F17">
      <w:pPr>
        <w:rPr>
          <w:rFonts w:ascii="Palatino Linotype" w:hAnsi="Palatino Linotype" w:cs="Palatino Linotype"/>
        </w:rPr>
      </w:pPr>
      <w:r w:rsidRPr="00796C3D">
        <w:rPr>
          <w:rFonts w:ascii="Palatino Linotype" w:hAnsi="Palatino Linotype" w:cs="Palatino Linotype"/>
          <w:b/>
          <w:bCs/>
          <w:u w:val="single"/>
        </w:rPr>
        <w:t>Learning Activities:</w:t>
      </w:r>
      <w:r w:rsidRPr="00796C3D">
        <w:rPr>
          <w:rFonts w:ascii="Palatino Linotype" w:hAnsi="Palatino Linotype" w:cs="Palatino Linotype"/>
        </w:rPr>
        <w:t xml:space="preserve">  </w:t>
      </w:r>
    </w:p>
    <w:p w:rsidR="00A4318F" w:rsidRPr="00796C3D" w:rsidRDefault="00A4318F" w:rsidP="00C42F17">
      <w:pPr>
        <w:rPr>
          <w:rFonts w:ascii="Palatino Linotype" w:hAnsi="Palatino Linotype" w:cs="Palatino Linotype"/>
          <w:b/>
          <w:bCs/>
          <w:sz w:val="16"/>
          <w:szCs w:val="16"/>
        </w:rPr>
      </w:pPr>
    </w:p>
    <w:p w:rsidR="00A4318F" w:rsidRPr="0086681D" w:rsidRDefault="00A4318F" w:rsidP="00C42F17">
      <w:pPr>
        <w:ind w:left="720"/>
        <w:rPr>
          <w:rFonts w:ascii="Palatino Linotype" w:hAnsi="Palatino Linotype" w:cs="Palatino Linotype"/>
          <w:color w:val="1F497D"/>
          <w:sz w:val="20"/>
          <w:szCs w:val="20"/>
        </w:rPr>
      </w:pPr>
      <w:r w:rsidRPr="0086681D">
        <w:rPr>
          <w:rFonts w:ascii="Palatino Linotype" w:hAnsi="Palatino Linotype" w:cs="Palatino Linotype"/>
          <w:b/>
          <w:bCs/>
          <w:color w:val="1F497D"/>
        </w:rPr>
        <w:t xml:space="preserve">Initiation: </w:t>
      </w:r>
      <w:r w:rsidRPr="0086681D">
        <w:rPr>
          <w:rFonts w:ascii="Palatino Linotype" w:hAnsi="Palatino Linotype" w:cs="Palatino Linotype"/>
          <w:color w:val="1F497D"/>
          <w:sz w:val="18"/>
          <w:szCs w:val="18"/>
        </w:rPr>
        <w:t>Briefly describe how you will initiate the lesson. (Set expectations for learning; articulates to learners: what they will be doing and learning in this lesson, how they will demonstrate learning and why this is important)</w:t>
      </w:r>
    </w:p>
    <w:p w:rsidR="00A4318F" w:rsidRDefault="00A4318F" w:rsidP="00C42F17">
      <w:pPr>
        <w:rPr>
          <w:rFonts w:ascii="Palatino Linotype" w:hAnsi="Palatino Linotype" w:cs="Palatino Linotype"/>
          <w:b/>
          <w:bCs/>
        </w:rPr>
      </w:pPr>
    </w:p>
    <w:p w:rsidR="00A4318F" w:rsidRDefault="00A4318F" w:rsidP="00C42F17">
      <w:pPr>
        <w:rPr>
          <w:rFonts w:ascii="Palatino Linotype" w:hAnsi="Palatino Linotype" w:cs="Palatino Linotype"/>
          <w:b/>
          <w:bCs/>
        </w:rPr>
      </w:pPr>
      <w:r>
        <w:rPr>
          <w:rFonts w:ascii="Palatino Linotype" w:hAnsi="Palatino Linotype" w:cs="Palatino Linotype"/>
          <w:b/>
          <w:bCs/>
        </w:rPr>
        <w:t xml:space="preserve">There will be a huge map of the United States posted on the white board. The teacher will hand out a post-it note to each student and ask students to come up and post a note to one state—either where they were born in, they grew up in, they lived in, etc. </w:t>
      </w:r>
    </w:p>
    <w:p w:rsidR="00A4318F" w:rsidRDefault="00A4318F" w:rsidP="00C42F17">
      <w:pPr>
        <w:rPr>
          <w:rFonts w:ascii="Palatino Linotype" w:hAnsi="Palatino Linotype" w:cs="Palatino Linotype"/>
          <w:b/>
          <w:bCs/>
        </w:rPr>
      </w:pPr>
    </w:p>
    <w:p w:rsidR="00A4318F" w:rsidRDefault="00A4318F" w:rsidP="00C42F17">
      <w:pPr>
        <w:rPr>
          <w:rFonts w:ascii="Palatino Linotype" w:hAnsi="Palatino Linotype" w:cs="Palatino Linotype"/>
          <w:b/>
          <w:bCs/>
        </w:rPr>
      </w:pPr>
      <w:r w:rsidRPr="00A61140">
        <w:rPr>
          <w:rFonts w:ascii="Palatino Linotype" w:hAnsi="Palatino Linotype" w:cs="Palatino Linotype"/>
          <w:b/>
          <w:bCs/>
          <w:noProof/>
          <w:lang w:eastAsia="ja-JP"/>
        </w:rPr>
        <w:pict>
          <v:shape id="Picture 1" o:spid="_x0000_i1025" type="#_x0000_t75" style="width:453.75pt;height:349.5pt;visibility:visible" o:bordertopcolor="red" o:borderleftcolor="red" o:borderbottomcolor="red" o:borderrightcolor="red">
            <v:imagedata r:id="rId6" o:title=""/>
            <w10:bordertop type="single" width="6"/>
            <w10:borderleft type="single" width="6"/>
            <w10:borderbottom type="single" width="6"/>
            <w10:borderright type="single" width="6"/>
          </v:shape>
        </w:pict>
      </w:r>
    </w:p>
    <w:p w:rsidR="00A4318F" w:rsidRDefault="00A4318F" w:rsidP="00C42F17">
      <w:pPr>
        <w:rPr>
          <w:rFonts w:ascii="Palatino Linotype" w:hAnsi="Palatino Linotype" w:cs="Palatino Linotype"/>
          <w:b/>
          <w:bCs/>
        </w:rPr>
      </w:pPr>
    </w:p>
    <w:p w:rsidR="00A4318F" w:rsidRDefault="00A4318F" w:rsidP="00C42F17">
      <w:pPr>
        <w:rPr>
          <w:rFonts w:ascii="Palatino Linotype" w:hAnsi="Palatino Linotype" w:cs="Palatino Linotype"/>
          <w:b/>
          <w:bCs/>
        </w:rPr>
      </w:pPr>
    </w:p>
    <w:p w:rsidR="00A4318F" w:rsidRDefault="00A4318F" w:rsidP="00C42F17">
      <w:pPr>
        <w:rPr>
          <w:rFonts w:ascii="Palatino Linotype" w:hAnsi="Palatino Linotype" w:cs="Palatino Linotype"/>
          <w:b/>
          <w:bCs/>
        </w:rPr>
      </w:pPr>
    </w:p>
    <w:p w:rsidR="00A4318F" w:rsidRPr="00796C3D" w:rsidRDefault="00A4318F" w:rsidP="00C42F17">
      <w:pPr>
        <w:rPr>
          <w:rFonts w:ascii="Palatino Linotype" w:hAnsi="Palatino Linotype" w:cs="Palatino Linotype"/>
          <w:b/>
          <w:bCs/>
        </w:rPr>
      </w:pPr>
    </w:p>
    <w:p w:rsidR="00A4318F" w:rsidRPr="0086681D" w:rsidRDefault="00A4318F" w:rsidP="00C42F17">
      <w:pPr>
        <w:ind w:left="720"/>
        <w:rPr>
          <w:rFonts w:ascii="Palatino Linotype" w:hAnsi="Palatino Linotype" w:cs="Palatino Linotype"/>
          <w:color w:val="1F497D"/>
          <w:sz w:val="18"/>
          <w:szCs w:val="18"/>
          <w:lang w:eastAsia="ja-JP"/>
        </w:rPr>
      </w:pPr>
      <w:r w:rsidRPr="0086681D">
        <w:rPr>
          <w:rFonts w:ascii="Palatino Linotype" w:hAnsi="Palatino Linotype" w:cs="Palatino Linotype"/>
          <w:b/>
          <w:bCs/>
          <w:color w:val="1F497D"/>
        </w:rPr>
        <w:t>Lesson Development:</w:t>
      </w:r>
      <w:r w:rsidRPr="0086681D">
        <w:rPr>
          <w:rFonts w:ascii="Palatino Linotype" w:hAnsi="Palatino Linotype" w:cs="Palatino Linotype"/>
          <w:color w:val="1F497D"/>
          <w:sz w:val="20"/>
          <w:szCs w:val="20"/>
        </w:rPr>
        <w:t xml:space="preserve"> </w:t>
      </w:r>
      <w:r w:rsidRPr="0086681D">
        <w:rPr>
          <w:rFonts w:ascii="Palatino Linotype" w:hAnsi="Palatino Linotype" w:cs="Palatino Linotype"/>
          <w:color w:val="1F497D"/>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A4318F" w:rsidRDefault="00A4318F" w:rsidP="00C42F17">
      <w:pPr>
        <w:ind w:left="720"/>
        <w:rPr>
          <w:rFonts w:ascii="Palatino Linotype" w:hAnsi="Palatino Linotype" w:cs="Palatino Linotype"/>
          <w:sz w:val="20"/>
          <w:szCs w:val="20"/>
          <w:lang w:eastAsia="ja-JP"/>
        </w:rPr>
      </w:pPr>
    </w:p>
    <w:p w:rsidR="00A4318F" w:rsidRDefault="00A4318F" w:rsidP="00C42F17">
      <w:pPr>
        <w:ind w:left="720"/>
        <w:rPr>
          <w:rFonts w:ascii="Palatino Linotype" w:hAnsi="Palatino Linotype" w:cs="Palatino Linotype"/>
          <w:sz w:val="20"/>
          <w:szCs w:val="20"/>
          <w:lang w:eastAsia="ja-JP"/>
        </w:rPr>
      </w:pPr>
      <w:r>
        <w:rPr>
          <w:rFonts w:ascii="Palatino Linotype" w:hAnsi="Palatino Linotype" w:cs="Palatino Linotype"/>
          <w:sz w:val="20"/>
          <w:szCs w:val="20"/>
          <w:lang w:eastAsia="ja-JP"/>
        </w:rPr>
        <w:t>Teacher modeling of analyzing a primary source:</w:t>
      </w:r>
    </w:p>
    <w:p w:rsidR="00A4318F" w:rsidRDefault="00A4318F" w:rsidP="00C42F17">
      <w:pPr>
        <w:ind w:left="720"/>
        <w:rPr>
          <w:rFonts w:ascii="Palatino Linotype" w:hAnsi="Palatino Linotype" w:cs="Palatino Linotype"/>
          <w:sz w:val="20"/>
          <w:szCs w:val="20"/>
          <w:lang w:eastAsia="ja-JP"/>
        </w:rPr>
      </w:pPr>
    </w:p>
    <w:p w:rsidR="00A4318F" w:rsidRDefault="00A4318F" w:rsidP="00C42F17">
      <w:pPr>
        <w:ind w:left="720"/>
        <w:rPr>
          <w:rFonts w:ascii="Palatino Linotype" w:hAnsi="Palatino Linotype" w:cs="Palatino Linotype"/>
          <w:sz w:val="20"/>
          <w:szCs w:val="20"/>
          <w:lang w:eastAsia="ja-JP"/>
        </w:rPr>
      </w:pPr>
      <w:r>
        <w:rPr>
          <w:rFonts w:ascii="Palatino Linotype" w:hAnsi="Palatino Linotype" w:cs="Palatino Linotype"/>
          <w:sz w:val="20"/>
          <w:szCs w:val="20"/>
          <w:lang w:eastAsia="ja-JP"/>
        </w:rPr>
        <w:t>Students and teacher together analyzing a primary source:</w:t>
      </w:r>
    </w:p>
    <w:p w:rsidR="00A4318F" w:rsidRDefault="00A4318F" w:rsidP="00C42F17">
      <w:pPr>
        <w:ind w:left="720"/>
        <w:rPr>
          <w:rFonts w:ascii="Palatino Linotype" w:hAnsi="Palatino Linotype" w:cs="Palatino Linotype"/>
          <w:sz w:val="20"/>
          <w:szCs w:val="20"/>
          <w:lang w:eastAsia="ja-JP"/>
        </w:rPr>
      </w:pPr>
    </w:p>
    <w:p w:rsidR="00A4318F" w:rsidRDefault="00A4318F" w:rsidP="00C42F17">
      <w:pPr>
        <w:ind w:left="720"/>
        <w:rPr>
          <w:rFonts w:ascii="Palatino Linotype" w:hAnsi="Palatino Linotype" w:cs="Palatino Linotype"/>
          <w:sz w:val="20"/>
          <w:szCs w:val="20"/>
          <w:lang w:eastAsia="ja-JP"/>
        </w:rPr>
      </w:pPr>
      <w:r>
        <w:rPr>
          <w:rFonts w:ascii="Palatino Linotype" w:hAnsi="Palatino Linotype" w:cs="Palatino Linotype"/>
          <w:sz w:val="20"/>
          <w:szCs w:val="20"/>
          <w:lang w:eastAsia="ja-JP"/>
        </w:rPr>
        <w:t>Students, in groups of four, analyze a primary source of their choice:</w:t>
      </w:r>
    </w:p>
    <w:p w:rsidR="00A4318F" w:rsidRDefault="00A4318F" w:rsidP="00C42F17">
      <w:pPr>
        <w:ind w:left="720"/>
        <w:rPr>
          <w:rFonts w:ascii="Palatino Linotype" w:hAnsi="Palatino Linotype" w:cs="Palatino Linotype"/>
          <w:sz w:val="20"/>
          <w:szCs w:val="20"/>
          <w:lang w:eastAsia="ja-JP"/>
        </w:rPr>
      </w:pPr>
    </w:p>
    <w:p w:rsidR="00A4318F" w:rsidRPr="00FD34A3" w:rsidRDefault="00A4318F" w:rsidP="00C42F17">
      <w:pPr>
        <w:ind w:left="720"/>
        <w:rPr>
          <w:rFonts w:ascii="Palatino Linotype" w:hAnsi="Palatino Linotype" w:cs="Palatino Linotype"/>
          <w:sz w:val="20"/>
          <w:szCs w:val="20"/>
          <w:lang w:eastAsia="ja-JP"/>
        </w:rPr>
      </w:pPr>
    </w:p>
    <w:p w:rsidR="00A4318F" w:rsidRPr="0086681D" w:rsidRDefault="00A4318F" w:rsidP="00C42F17">
      <w:pPr>
        <w:ind w:left="720"/>
        <w:rPr>
          <w:rFonts w:ascii="Palatino Linotype" w:hAnsi="Palatino Linotype" w:cs="Palatino Linotype"/>
          <w:color w:val="1F497D"/>
          <w:sz w:val="20"/>
          <w:szCs w:val="20"/>
        </w:rPr>
      </w:pPr>
      <w:r w:rsidRPr="0086681D">
        <w:rPr>
          <w:rFonts w:ascii="Palatino Linotype" w:hAnsi="Palatino Linotype" w:cs="Palatino Linotype"/>
          <w:b/>
          <w:bCs/>
          <w:color w:val="1F497D"/>
        </w:rPr>
        <w:t xml:space="preserve">Closure: </w:t>
      </w:r>
      <w:r w:rsidRPr="0086681D">
        <w:rPr>
          <w:rFonts w:ascii="Palatino Linotype" w:hAnsi="Palatino Linotype" w:cs="Palatino Linotype"/>
          <w:color w:val="1F497D"/>
          <w:sz w:val="18"/>
          <w:szCs w:val="18"/>
        </w:rPr>
        <w:t>Briefly describe how you will close the lesson and help students understand the purpose of the lesson. (Interact with learners to elicit evidence of student understanding of purpose(s) for learning and mastery of objectives)</w:t>
      </w:r>
    </w:p>
    <w:p w:rsidR="00A4318F" w:rsidRPr="00232685" w:rsidRDefault="00A4318F" w:rsidP="00232685">
      <w:pPr>
        <w:rPr>
          <w:rFonts w:ascii="Palatino Linotype" w:hAnsi="Palatino Linotype" w:cs="Palatino Linotype"/>
          <w:b/>
          <w:bCs/>
          <w:lang w:eastAsia="ja-JP"/>
        </w:rPr>
      </w:pPr>
      <w:bookmarkStart w:id="0" w:name="_GoBack"/>
      <w:bookmarkEnd w:id="0"/>
      <w:r w:rsidRPr="00232685">
        <w:rPr>
          <w:rFonts w:ascii="Palatino Linotype" w:hAnsi="Palatino Linotype" w:cs="Palatino Linotype"/>
          <w:b/>
          <w:bCs/>
          <w:lang w:eastAsia="ja-JP"/>
        </w:rPr>
        <w:t>Journal Entries:  Students will reflect on today’s lesson and engaging in metacognition by answering the following questions: “What did you learn today? Why do we use primary sources to understand history?”   (This is an informal assessment as well).</w:t>
      </w:r>
    </w:p>
    <w:p w:rsidR="00A4318F" w:rsidRPr="00796C3D" w:rsidRDefault="00A4318F" w:rsidP="00C42F17">
      <w:pPr>
        <w:rPr>
          <w:rFonts w:ascii="Palatino Linotype" w:hAnsi="Palatino Linotype" w:cs="Palatino Linotype"/>
          <w:b/>
          <w:bCs/>
          <w:u w:val="single"/>
        </w:rPr>
      </w:pPr>
    </w:p>
    <w:p w:rsidR="00A4318F" w:rsidRPr="0086681D" w:rsidRDefault="00A4318F" w:rsidP="00C42F17">
      <w:pPr>
        <w:rPr>
          <w:rFonts w:ascii="Palatino Linotype" w:hAnsi="Palatino Linotype" w:cs="Palatino Linotype"/>
          <w:color w:val="1F497D"/>
        </w:rPr>
      </w:pPr>
      <w:r w:rsidRPr="0086681D">
        <w:rPr>
          <w:rFonts w:ascii="Palatino Linotype" w:hAnsi="Palatino Linotype" w:cs="Palatino Linotype"/>
          <w:b/>
          <w:bCs/>
          <w:color w:val="1F497D"/>
          <w:u w:val="single"/>
        </w:rPr>
        <w:t>Individuals Needing Differentiated Instruction:</w:t>
      </w:r>
      <w:r w:rsidRPr="0086681D">
        <w:rPr>
          <w:rFonts w:ascii="Palatino Linotype" w:hAnsi="Palatino Linotype" w:cs="Palatino Linotype"/>
          <w:color w:val="1F497D"/>
        </w:rPr>
        <w:t xml:space="preserve"> </w:t>
      </w:r>
      <w:r w:rsidRPr="0086681D">
        <w:rPr>
          <w:rFonts w:ascii="Palatino Linotype" w:hAnsi="Palatino Linotype" w:cs="Palatino Linotype"/>
          <w:color w:val="1F497D"/>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A4318F" w:rsidRPr="00796C3D" w:rsidRDefault="00A4318F" w:rsidP="00C42F17">
      <w:pPr>
        <w:rPr>
          <w:rFonts w:ascii="Palatino Linotype" w:hAnsi="Palatino Linotype" w:cs="Palatino Linotype"/>
          <w:sz w:val="16"/>
          <w:szCs w:val="16"/>
        </w:rPr>
      </w:pPr>
    </w:p>
    <w:tbl>
      <w:tblPr>
        <w:tblW w:w="109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A4318F" w:rsidRPr="00491114">
        <w:tc>
          <w:tcPr>
            <w:tcW w:w="1440" w:type="dxa"/>
            <w:shd w:val="clear" w:color="auto" w:fill="FFFF99"/>
          </w:tcPr>
          <w:p w:rsidR="00A4318F" w:rsidRPr="00491114" w:rsidRDefault="00A4318F" w:rsidP="001D793D">
            <w:pPr>
              <w:rPr>
                <w:rFonts w:ascii="Palatino Linotype" w:hAnsi="Palatino Linotype" w:cs="Palatino Linotype"/>
                <w:sz w:val="20"/>
                <w:szCs w:val="20"/>
              </w:rPr>
            </w:pPr>
            <w:r w:rsidRPr="00491114">
              <w:rPr>
                <w:rFonts w:ascii="Palatino Linotype" w:hAnsi="Palatino Linotype" w:cs="Palatino Linotype"/>
                <w:sz w:val="20"/>
                <w:szCs w:val="20"/>
              </w:rPr>
              <w:t>Student Name</w:t>
            </w:r>
          </w:p>
        </w:tc>
        <w:tc>
          <w:tcPr>
            <w:tcW w:w="4770" w:type="dxa"/>
            <w:shd w:val="clear" w:color="auto" w:fill="FFFF99"/>
          </w:tcPr>
          <w:p w:rsidR="00A4318F" w:rsidRPr="00491114" w:rsidRDefault="00A4318F" w:rsidP="00C42F17">
            <w:pPr>
              <w:numPr>
                <w:ilvl w:val="0"/>
                <w:numId w:val="1"/>
              </w:numPr>
              <w:rPr>
                <w:rFonts w:ascii="Palatino Linotype" w:hAnsi="Palatino Linotype" w:cs="Palatino Linotype"/>
                <w:sz w:val="20"/>
                <w:szCs w:val="20"/>
              </w:rPr>
            </w:pPr>
            <w:r w:rsidRPr="00491114">
              <w:rPr>
                <w:rFonts w:ascii="Palatino Linotype" w:hAnsi="Palatino Linotype" w:cs="Palatino Linotype"/>
                <w:sz w:val="20"/>
                <w:szCs w:val="20"/>
              </w:rPr>
              <w:t>What is the student’s identified instructional need?</w:t>
            </w:r>
          </w:p>
          <w:p w:rsidR="00A4318F" w:rsidRPr="00491114" w:rsidRDefault="00A4318F" w:rsidP="00C42F17">
            <w:pPr>
              <w:numPr>
                <w:ilvl w:val="0"/>
                <w:numId w:val="1"/>
              </w:numPr>
              <w:rPr>
                <w:rFonts w:ascii="Palatino Linotype" w:hAnsi="Palatino Linotype" w:cs="Palatino Linotype"/>
                <w:sz w:val="20"/>
                <w:szCs w:val="20"/>
              </w:rPr>
            </w:pPr>
            <w:r w:rsidRPr="00491114">
              <w:rPr>
                <w:rFonts w:ascii="Palatino Linotype" w:hAnsi="Palatino Linotype" w:cs="Palatino Linotype"/>
                <w:sz w:val="20"/>
                <w:szCs w:val="20"/>
              </w:rPr>
              <w:t>What evidence do you have that this is an instructional need?</w:t>
            </w:r>
          </w:p>
        </w:tc>
        <w:tc>
          <w:tcPr>
            <w:tcW w:w="4770" w:type="dxa"/>
            <w:shd w:val="clear" w:color="auto" w:fill="FFFF99"/>
          </w:tcPr>
          <w:p w:rsidR="00A4318F" w:rsidRPr="00491114" w:rsidRDefault="00A4318F" w:rsidP="001D793D">
            <w:pPr>
              <w:rPr>
                <w:rFonts w:ascii="Palatino Linotype" w:hAnsi="Palatino Linotype" w:cs="Palatino Linotype"/>
                <w:sz w:val="20"/>
                <w:szCs w:val="20"/>
              </w:rPr>
            </w:pPr>
            <w:r w:rsidRPr="00491114">
              <w:rPr>
                <w:rFonts w:ascii="Palatino Linotype" w:hAnsi="Palatino Linotype" w:cs="Palatino Linotype"/>
                <w:sz w:val="20"/>
                <w:szCs w:val="20"/>
              </w:rPr>
              <w:t xml:space="preserve">Describe strategy for differentiating instruction </w:t>
            </w:r>
            <w:r w:rsidRPr="00491114">
              <w:rPr>
                <w:rFonts w:ascii="Palatino Linotype" w:hAnsi="Palatino Linotype" w:cs="Palatino Linotype"/>
                <w:b/>
                <w:bCs/>
                <w:sz w:val="20"/>
                <w:szCs w:val="20"/>
              </w:rPr>
              <w:t>in this lesson</w:t>
            </w:r>
            <w:r w:rsidRPr="00491114">
              <w:rPr>
                <w:rFonts w:ascii="Palatino Linotype" w:hAnsi="Palatino Linotype" w:cs="Palatino Linotype"/>
                <w:sz w:val="20"/>
                <w:szCs w:val="20"/>
              </w:rPr>
              <w:t xml:space="preserve"> to meet this need.</w:t>
            </w:r>
          </w:p>
        </w:tc>
      </w:tr>
      <w:tr w:rsidR="00A4318F" w:rsidRPr="00491114">
        <w:tc>
          <w:tcPr>
            <w:tcW w:w="1440" w:type="dxa"/>
          </w:tcPr>
          <w:p w:rsidR="00A4318F" w:rsidRPr="00491114" w:rsidRDefault="00A4318F" w:rsidP="001D793D">
            <w:pPr>
              <w:rPr>
                <w:rFonts w:ascii="Palatino Linotype" w:hAnsi="Palatino Linotype" w:cs="Palatino Linotype"/>
              </w:rPr>
            </w:pPr>
          </w:p>
          <w:p w:rsidR="00A4318F" w:rsidRPr="00491114" w:rsidRDefault="00A4318F" w:rsidP="001D793D">
            <w:pPr>
              <w:rPr>
                <w:rFonts w:ascii="Palatino Linotype" w:hAnsi="Palatino Linotype" w:cs="Palatino Linotype"/>
              </w:rPr>
            </w:pPr>
          </w:p>
          <w:p w:rsidR="00A4318F" w:rsidRPr="00491114" w:rsidRDefault="00A4318F" w:rsidP="001D793D">
            <w:pPr>
              <w:rPr>
                <w:rFonts w:ascii="Palatino Linotype" w:hAnsi="Palatino Linotype" w:cs="Palatino Linotype"/>
              </w:rPr>
            </w:pPr>
          </w:p>
          <w:p w:rsidR="00A4318F" w:rsidRPr="00491114" w:rsidRDefault="00A4318F" w:rsidP="001D793D">
            <w:pPr>
              <w:rPr>
                <w:rFonts w:ascii="Palatino Linotype" w:hAnsi="Palatino Linotype" w:cs="Palatino Linotype"/>
              </w:rPr>
            </w:pPr>
          </w:p>
          <w:p w:rsidR="00A4318F" w:rsidRPr="00491114" w:rsidRDefault="00A4318F" w:rsidP="001D793D">
            <w:pPr>
              <w:rPr>
                <w:rFonts w:ascii="Palatino Linotype" w:hAnsi="Palatino Linotype" w:cs="Palatino Linotype"/>
              </w:rPr>
            </w:pPr>
          </w:p>
        </w:tc>
        <w:tc>
          <w:tcPr>
            <w:tcW w:w="4770" w:type="dxa"/>
          </w:tcPr>
          <w:p w:rsidR="00A4318F" w:rsidRPr="00FD34A3" w:rsidRDefault="00A4318F" w:rsidP="001D793D">
            <w:pPr>
              <w:rPr>
                <w:rFonts w:ascii="Palatino Linotype" w:hAnsi="Palatino Linotype" w:cs="Palatino Linotype"/>
                <w:lang w:eastAsia="ja-JP"/>
              </w:rPr>
            </w:pPr>
          </w:p>
        </w:tc>
        <w:tc>
          <w:tcPr>
            <w:tcW w:w="4770" w:type="dxa"/>
          </w:tcPr>
          <w:p w:rsidR="00A4318F" w:rsidRPr="00491114" w:rsidRDefault="00A4318F" w:rsidP="001D793D">
            <w:pPr>
              <w:rPr>
                <w:rFonts w:ascii="Palatino Linotype" w:hAnsi="Palatino Linotype" w:cs="Palatino Linotype"/>
              </w:rPr>
            </w:pPr>
          </w:p>
        </w:tc>
      </w:tr>
      <w:tr w:rsidR="00A4318F" w:rsidRPr="00491114">
        <w:tc>
          <w:tcPr>
            <w:tcW w:w="1440" w:type="dxa"/>
          </w:tcPr>
          <w:p w:rsidR="00A4318F" w:rsidRPr="00491114" w:rsidRDefault="00A4318F" w:rsidP="001D793D">
            <w:pPr>
              <w:rPr>
                <w:rFonts w:ascii="Palatino Linotype" w:hAnsi="Palatino Linotype" w:cs="Palatino Linotype"/>
              </w:rPr>
            </w:pPr>
          </w:p>
          <w:p w:rsidR="00A4318F" w:rsidRPr="00491114" w:rsidRDefault="00A4318F" w:rsidP="001D793D">
            <w:pPr>
              <w:rPr>
                <w:rFonts w:ascii="Palatino Linotype" w:hAnsi="Palatino Linotype" w:cs="Palatino Linotype"/>
              </w:rPr>
            </w:pPr>
          </w:p>
          <w:p w:rsidR="00A4318F" w:rsidRPr="00491114" w:rsidRDefault="00A4318F" w:rsidP="001D793D">
            <w:pPr>
              <w:rPr>
                <w:rFonts w:ascii="Palatino Linotype" w:hAnsi="Palatino Linotype" w:cs="Palatino Linotype"/>
              </w:rPr>
            </w:pPr>
          </w:p>
          <w:p w:rsidR="00A4318F" w:rsidRPr="00491114" w:rsidRDefault="00A4318F" w:rsidP="001D793D">
            <w:pPr>
              <w:rPr>
                <w:rFonts w:ascii="Palatino Linotype" w:hAnsi="Palatino Linotype" w:cs="Palatino Linotype"/>
              </w:rPr>
            </w:pPr>
          </w:p>
          <w:p w:rsidR="00A4318F" w:rsidRPr="00491114" w:rsidRDefault="00A4318F" w:rsidP="001D793D">
            <w:pPr>
              <w:rPr>
                <w:rFonts w:ascii="Palatino Linotype" w:hAnsi="Palatino Linotype" w:cs="Palatino Linotype"/>
              </w:rPr>
            </w:pPr>
          </w:p>
        </w:tc>
        <w:tc>
          <w:tcPr>
            <w:tcW w:w="4770" w:type="dxa"/>
          </w:tcPr>
          <w:p w:rsidR="00A4318F" w:rsidRPr="00491114" w:rsidRDefault="00A4318F" w:rsidP="001D793D">
            <w:pPr>
              <w:rPr>
                <w:rFonts w:ascii="Palatino Linotype" w:hAnsi="Palatino Linotype" w:cs="Palatino Linotype"/>
              </w:rPr>
            </w:pPr>
          </w:p>
        </w:tc>
        <w:tc>
          <w:tcPr>
            <w:tcW w:w="4770" w:type="dxa"/>
          </w:tcPr>
          <w:p w:rsidR="00A4318F" w:rsidRPr="00491114" w:rsidRDefault="00A4318F" w:rsidP="001D793D">
            <w:pPr>
              <w:rPr>
                <w:rFonts w:ascii="Palatino Linotype" w:hAnsi="Palatino Linotype" w:cs="Palatino Linotype"/>
              </w:rPr>
            </w:pPr>
          </w:p>
        </w:tc>
      </w:tr>
      <w:tr w:rsidR="00A4318F" w:rsidRPr="00491114">
        <w:tc>
          <w:tcPr>
            <w:tcW w:w="1440" w:type="dxa"/>
          </w:tcPr>
          <w:p w:rsidR="00A4318F" w:rsidRPr="00491114" w:rsidRDefault="00A4318F" w:rsidP="001D793D">
            <w:pPr>
              <w:rPr>
                <w:rFonts w:ascii="Palatino Linotype" w:hAnsi="Palatino Linotype" w:cs="Palatino Linotype"/>
              </w:rPr>
            </w:pPr>
          </w:p>
          <w:p w:rsidR="00A4318F" w:rsidRPr="00491114" w:rsidRDefault="00A4318F" w:rsidP="001D793D">
            <w:pPr>
              <w:rPr>
                <w:rFonts w:ascii="Palatino Linotype" w:hAnsi="Palatino Linotype" w:cs="Palatino Linotype"/>
              </w:rPr>
            </w:pPr>
          </w:p>
          <w:p w:rsidR="00A4318F" w:rsidRPr="00491114" w:rsidRDefault="00A4318F" w:rsidP="001D793D">
            <w:pPr>
              <w:rPr>
                <w:rFonts w:ascii="Palatino Linotype" w:hAnsi="Palatino Linotype" w:cs="Palatino Linotype"/>
              </w:rPr>
            </w:pPr>
          </w:p>
          <w:p w:rsidR="00A4318F" w:rsidRPr="00491114" w:rsidRDefault="00A4318F" w:rsidP="001D793D">
            <w:pPr>
              <w:rPr>
                <w:rFonts w:ascii="Palatino Linotype" w:hAnsi="Palatino Linotype" w:cs="Palatino Linotype"/>
              </w:rPr>
            </w:pPr>
          </w:p>
          <w:p w:rsidR="00A4318F" w:rsidRPr="00491114" w:rsidRDefault="00A4318F" w:rsidP="001D793D">
            <w:pPr>
              <w:rPr>
                <w:rFonts w:ascii="Palatino Linotype" w:hAnsi="Palatino Linotype" w:cs="Palatino Linotype"/>
              </w:rPr>
            </w:pPr>
          </w:p>
        </w:tc>
        <w:tc>
          <w:tcPr>
            <w:tcW w:w="4770" w:type="dxa"/>
          </w:tcPr>
          <w:p w:rsidR="00A4318F" w:rsidRPr="00491114" w:rsidRDefault="00A4318F" w:rsidP="001D793D">
            <w:pPr>
              <w:rPr>
                <w:rFonts w:ascii="Palatino Linotype" w:hAnsi="Palatino Linotype" w:cs="Palatino Linotype"/>
              </w:rPr>
            </w:pPr>
          </w:p>
        </w:tc>
        <w:tc>
          <w:tcPr>
            <w:tcW w:w="4770" w:type="dxa"/>
          </w:tcPr>
          <w:p w:rsidR="00A4318F" w:rsidRPr="00491114" w:rsidRDefault="00A4318F" w:rsidP="001D793D">
            <w:pPr>
              <w:rPr>
                <w:rFonts w:ascii="Palatino Linotype" w:hAnsi="Palatino Linotype" w:cs="Palatino Linotype"/>
              </w:rPr>
            </w:pPr>
          </w:p>
        </w:tc>
      </w:tr>
    </w:tbl>
    <w:p w:rsidR="00A4318F" w:rsidRPr="00796C3D" w:rsidRDefault="00A4318F" w:rsidP="00C42F17">
      <w:pPr>
        <w:rPr>
          <w:rFonts w:ascii="Palatino Linotype" w:hAnsi="Palatino Linotype" w:cs="Palatino Linotype"/>
        </w:rPr>
      </w:pPr>
    </w:p>
    <w:p w:rsidR="00A4318F" w:rsidRPr="00796C3D" w:rsidRDefault="00A4318F" w:rsidP="00C42F17">
      <w:pPr>
        <w:rPr>
          <w:rFonts w:ascii="Palatino Linotype" w:hAnsi="Palatino Linotype" w:cs="Palatino Linotype"/>
          <w:b/>
          <w:bCs/>
        </w:rPr>
      </w:pPr>
      <w:r w:rsidRPr="00796C3D">
        <w:rPr>
          <w:rFonts w:ascii="Palatino Linotype" w:hAnsi="Palatino Linotype" w:cs="Palatino Linotype"/>
          <w:b/>
          <w:bCs/>
        </w:rPr>
        <w:t>Reflection on Practice:</w:t>
      </w:r>
    </w:p>
    <w:p w:rsidR="00A4318F" w:rsidRPr="00796C3D" w:rsidRDefault="00A4318F" w:rsidP="00C42F17">
      <w:pPr>
        <w:rPr>
          <w:rFonts w:ascii="Palatino Linotype" w:hAnsi="Palatino Linotype" w:cs="Palatino Linotype"/>
        </w:rPr>
      </w:pPr>
    </w:p>
    <w:p w:rsidR="00A4318F" w:rsidRPr="00796C3D" w:rsidRDefault="00A4318F" w:rsidP="00C42F17">
      <w:pPr>
        <w:rPr>
          <w:rFonts w:ascii="Palatino Linotype" w:hAnsi="Palatino Linotype" w:cs="Palatino Linotype"/>
          <w:b/>
          <w:bCs/>
        </w:rPr>
      </w:pPr>
      <w:r w:rsidRPr="00796C3D">
        <w:rPr>
          <w:rFonts w:ascii="Palatino Linotype" w:hAnsi="Palatino Linotype" w:cs="Palatino Linotype"/>
          <w:b/>
          <w:bCs/>
        </w:rPr>
        <w:t>Student Achievement:</w:t>
      </w:r>
    </w:p>
    <w:p w:rsidR="00A4318F" w:rsidRPr="00796C3D" w:rsidRDefault="00A4318F" w:rsidP="00C42F17">
      <w:pPr>
        <w:rPr>
          <w:rFonts w:ascii="Palatino Linotype" w:hAnsi="Palatino Linotype" w:cs="Palatino Linotype"/>
          <w:sz w:val="20"/>
          <w:szCs w:val="20"/>
        </w:rPr>
      </w:pPr>
      <w:r w:rsidRPr="00796C3D">
        <w:rPr>
          <w:rFonts w:ascii="Palatino Linotype" w:hAnsi="Palatino Linotype" w:cs="Palatino Linotype"/>
          <w:sz w:val="18"/>
          <w:szCs w:val="18"/>
        </w:rPr>
        <w:t xml:space="preserve">Specifically analyzes student learning </w:t>
      </w:r>
      <w:r w:rsidRPr="00796C3D">
        <w:rPr>
          <w:rFonts w:ascii="Palatino Linotype" w:hAnsi="Palatino Linotype" w:cs="Palatino Linotype"/>
          <w:b/>
          <w:bCs/>
          <w:i/>
          <w:iCs/>
          <w:sz w:val="18"/>
          <w:szCs w:val="18"/>
        </w:rPr>
        <w:t>for each SLO</w:t>
      </w:r>
      <w:r w:rsidRPr="00796C3D">
        <w:rPr>
          <w:rFonts w:ascii="Palatino Linotype" w:hAnsi="Palatino Linotype" w:cs="Palatino Linotype"/>
          <w:sz w:val="18"/>
          <w:szCs w:val="18"/>
        </w:rPr>
        <w:t xml:space="preserve">.  </w:t>
      </w:r>
      <w:r w:rsidRPr="00796C3D">
        <w:rPr>
          <w:rFonts w:ascii="Palatino Linotype" w:hAnsi="Palatino Linotype" w:cs="Palatino Linotype"/>
          <w:i/>
          <w:iCs/>
          <w:sz w:val="18"/>
          <w:szCs w:val="18"/>
        </w:rPr>
        <w:t>What differences do you notice in the performance of individual students?</w:t>
      </w:r>
      <w:r w:rsidRPr="00796C3D">
        <w:rPr>
          <w:rFonts w:ascii="Palatino Linotype" w:hAnsi="Palatino Linotype" w:cs="Palatino Linotype"/>
          <w:sz w:val="18"/>
          <w:szCs w:val="18"/>
        </w:rPr>
        <w:t xml:space="preserve">  Note needs or opportunities for reteaching or enrichment for specific learner</w:t>
      </w:r>
      <w:r w:rsidRPr="00796C3D">
        <w:rPr>
          <w:rFonts w:ascii="Palatino Linotype" w:hAnsi="Palatino Linotype" w:cs="Palatino Linotype"/>
          <w:sz w:val="20"/>
          <w:szCs w:val="20"/>
        </w:rPr>
        <w:t>s.</w:t>
      </w:r>
    </w:p>
    <w:p w:rsidR="00A4318F" w:rsidRPr="00796C3D" w:rsidRDefault="00A4318F" w:rsidP="00C42F17">
      <w:pPr>
        <w:rPr>
          <w:rFonts w:ascii="Palatino Linotype" w:hAnsi="Palatino Linotype" w:cs="Palatino Linotype"/>
        </w:rPr>
      </w:pPr>
    </w:p>
    <w:p w:rsidR="00A4318F" w:rsidRPr="00796C3D" w:rsidRDefault="00A4318F" w:rsidP="00C42F17">
      <w:pPr>
        <w:rPr>
          <w:rFonts w:ascii="Palatino Linotype" w:hAnsi="Palatino Linotype" w:cs="Palatino Linotype"/>
          <w:sz w:val="18"/>
          <w:szCs w:val="18"/>
        </w:rPr>
      </w:pPr>
      <w:r w:rsidRPr="00796C3D">
        <w:rPr>
          <w:rFonts w:ascii="Palatino Linotype" w:hAnsi="Palatino Linotype" w:cs="Palatino Linotype"/>
          <w:b/>
          <w:bCs/>
        </w:rPr>
        <w:t xml:space="preserve">Teacher Efficacy: </w:t>
      </w:r>
      <w:r w:rsidRPr="00796C3D">
        <w:rPr>
          <w:rFonts w:ascii="Palatino Linotype" w:hAnsi="Palatino Linotype" w:cs="Palatino Linotype"/>
          <w:sz w:val="18"/>
          <w:szCs w:val="18"/>
        </w:rPr>
        <w:t xml:space="preserve">(Evaluation and Assessment of </w:t>
      </w:r>
      <w:r w:rsidRPr="00796C3D">
        <w:rPr>
          <w:rFonts w:ascii="Palatino Linotype" w:hAnsi="Palatino Linotype" w:cs="Palatino Linotype"/>
          <w:i/>
          <w:iCs/>
          <w:sz w:val="18"/>
          <w:szCs w:val="18"/>
        </w:rPr>
        <w:t>one’s own teaching</w:t>
      </w:r>
      <w:r w:rsidRPr="00796C3D">
        <w:rPr>
          <w:rFonts w:ascii="Palatino Linotype" w:hAnsi="Palatino Linotype" w:cs="Palatino Linotype"/>
          <w:sz w:val="18"/>
          <w:szCs w:val="18"/>
        </w:rPr>
        <w:t>):  Examines/explains impact of personal teaching practice by responding to following:</w:t>
      </w:r>
    </w:p>
    <w:p w:rsidR="00A4318F" w:rsidRPr="00796C3D" w:rsidRDefault="00A4318F" w:rsidP="00C42F17">
      <w:pPr>
        <w:rPr>
          <w:rFonts w:ascii="Palatino Linotype" w:hAnsi="Palatino Linotype" w:cs="Palatino Linotype"/>
          <w:sz w:val="18"/>
          <w:szCs w:val="18"/>
        </w:rPr>
      </w:pPr>
      <w:r w:rsidRPr="00796C3D">
        <w:rPr>
          <w:rFonts w:ascii="Palatino Linotype" w:hAnsi="Palatino Linotype" w:cs="Palatino Linotype"/>
          <w:sz w:val="18"/>
          <w:szCs w:val="18"/>
        </w:rPr>
        <w:t xml:space="preserve">1) What worked well and why?  </w:t>
      </w:r>
    </w:p>
    <w:p w:rsidR="00A4318F" w:rsidRPr="00796C3D" w:rsidRDefault="00A4318F" w:rsidP="00C42F17">
      <w:pPr>
        <w:rPr>
          <w:rFonts w:ascii="Palatino Linotype" w:hAnsi="Palatino Linotype" w:cs="Palatino Linotype"/>
          <w:sz w:val="18"/>
          <w:szCs w:val="18"/>
        </w:rPr>
      </w:pPr>
      <w:r w:rsidRPr="00796C3D">
        <w:rPr>
          <w:rFonts w:ascii="Palatino Linotype" w:hAnsi="Palatino Linotype" w:cs="Palatino Linotype"/>
          <w:sz w:val="18"/>
          <w:szCs w:val="18"/>
        </w:rPr>
        <w:t xml:space="preserve">2) What did </w:t>
      </w:r>
      <w:r w:rsidRPr="00796C3D">
        <w:rPr>
          <w:rFonts w:ascii="Palatino Linotype" w:hAnsi="Palatino Linotype" w:cs="Palatino Linotype"/>
          <w:sz w:val="18"/>
          <w:szCs w:val="18"/>
          <w:u w:val="single"/>
        </w:rPr>
        <w:t>not</w:t>
      </w:r>
      <w:r w:rsidRPr="00796C3D">
        <w:rPr>
          <w:rFonts w:ascii="Palatino Linotype" w:hAnsi="Palatino Linotype" w:cs="Palatino Linotype"/>
          <w:sz w:val="18"/>
          <w:szCs w:val="18"/>
        </w:rPr>
        <w:t xml:space="preserve"> work well and why?  </w:t>
      </w:r>
    </w:p>
    <w:p w:rsidR="00A4318F" w:rsidRPr="00796C3D" w:rsidRDefault="00A4318F" w:rsidP="00C42F17">
      <w:pPr>
        <w:rPr>
          <w:rFonts w:ascii="Palatino Linotype" w:hAnsi="Palatino Linotype" w:cs="Palatino Linotype"/>
          <w:sz w:val="18"/>
          <w:szCs w:val="18"/>
        </w:rPr>
      </w:pPr>
      <w:r w:rsidRPr="00796C3D">
        <w:rPr>
          <w:rFonts w:ascii="Palatino Linotype" w:hAnsi="Palatino Linotype" w:cs="Palatino Linotype"/>
          <w:sz w:val="18"/>
          <w:szCs w:val="18"/>
        </w:rPr>
        <w:t>3) What actions will be taken now which are:  a</w:t>
      </w:r>
      <w:r w:rsidRPr="00796C3D">
        <w:rPr>
          <w:rFonts w:ascii="Palatino Linotype" w:hAnsi="Palatino Linotype" w:cs="Palatino Linotype"/>
          <w:i/>
          <w:iCs/>
          <w:sz w:val="18"/>
          <w:szCs w:val="18"/>
        </w:rPr>
        <w:t>) immediate</w:t>
      </w:r>
      <w:r w:rsidRPr="00796C3D">
        <w:rPr>
          <w:rFonts w:ascii="Palatino Linotype" w:hAnsi="Palatino Linotype" w:cs="Palatino Linotype"/>
          <w:sz w:val="18"/>
          <w:szCs w:val="18"/>
        </w:rPr>
        <w:t xml:space="preserve"> </w:t>
      </w:r>
      <w:r w:rsidRPr="00796C3D">
        <w:rPr>
          <w:rFonts w:ascii="Palatino Linotype" w:hAnsi="Palatino Linotype" w:cs="Palatino Linotype"/>
          <w:b/>
          <w:bCs/>
          <w:sz w:val="18"/>
          <w:szCs w:val="18"/>
        </w:rPr>
        <w:t>and</w:t>
      </w:r>
      <w:r w:rsidRPr="00796C3D">
        <w:rPr>
          <w:rFonts w:ascii="Palatino Linotype" w:hAnsi="Palatino Linotype" w:cs="Palatino Linotype"/>
          <w:sz w:val="18"/>
          <w:szCs w:val="18"/>
        </w:rPr>
        <w:t xml:space="preserve"> b) </w:t>
      </w:r>
      <w:r w:rsidRPr="00796C3D">
        <w:rPr>
          <w:rFonts w:ascii="Palatino Linotype" w:hAnsi="Palatino Linotype" w:cs="Palatino Linotype"/>
          <w:i/>
          <w:iCs/>
          <w:sz w:val="18"/>
          <w:szCs w:val="18"/>
        </w:rPr>
        <w:t>long range</w:t>
      </w:r>
      <w:r w:rsidRPr="00796C3D">
        <w:rPr>
          <w:rFonts w:ascii="Palatino Linotype" w:hAnsi="Palatino Linotype" w:cs="Palatino Linotype"/>
          <w:sz w:val="18"/>
          <w:szCs w:val="18"/>
        </w:rPr>
        <w:t xml:space="preserve">? </w:t>
      </w:r>
    </w:p>
    <w:p w:rsidR="00A4318F" w:rsidRPr="00796C3D" w:rsidRDefault="00A4318F" w:rsidP="00C42F17">
      <w:pPr>
        <w:rPr>
          <w:rFonts w:ascii="Palatino Linotype" w:hAnsi="Palatino Linotype" w:cs="Palatino Linotype"/>
          <w:b/>
          <w:bCs/>
          <w:i/>
          <w:iCs/>
          <w:sz w:val="18"/>
          <w:szCs w:val="18"/>
        </w:rPr>
      </w:pPr>
      <w:r w:rsidRPr="00796C3D">
        <w:rPr>
          <w:rFonts w:ascii="Palatino Linotype" w:hAnsi="Palatino Linotype" w:cs="Palatino Linotype"/>
          <w:sz w:val="18"/>
          <w:szCs w:val="18"/>
        </w:rPr>
        <w:t xml:space="preserve">4) Briefly describes </w:t>
      </w:r>
      <w:r w:rsidRPr="00796C3D">
        <w:rPr>
          <w:rFonts w:ascii="Palatino Linotype" w:hAnsi="Palatino Linotype" w:cs="Palatino Linotype"/>
          <w:sz w:val="18"/>
          <w:szCs w:val="18"/>
          <w:u w:val="single"/>
        </w:rPr>
        <w:t xml:space="preserve">ONE </w:t>
      </w:r>
      <w:r w:rsidRPr="00796C3D">
        <w:rPr>
          <w:rFonts w:ascii="Palatino Linotype" w:hAnsi="Palatino Linotype" w:cs="Palatino Linotype"/>
          <w:i/>
          <w:iCs/>
          <w:sz w:val="18"/>
          <w:szCs w:val="18"/>
          <w:u w:val="single"/>
        </w:rPr>
        <w:t>reasonable</w:t>
      </w:r>
      <w:r w:rsidRPr="00796C3D">
        <w:rPr>
          <w:rFonts w:ascii="Palatino Linotype" w:hAnsi="Palatino Linotype" w:cs="Palatino Linotype"/>
          <w:sz w:val="18"/>
          <w:szCs w:val="18"/>
          <w:u w:val="single"/>
        </w:rPr>
        <w:t xml:space="preserve"> </w:t>
      </w:r>
      <w:r w:rsidRPr="00796C3D">
        <w:rPr>
          <w:rFonts w:ascii="Palatino Linotype" w:hAnsi="Palatino Linotype" w:cs="Palatino Linotype"/>
          <w:b/>
          <w:bCs/>
          <w:i/>
          <w:iCs/>
          <w:sz w:val="18"/>
          <w:szCs w:val="18"/>
          <w:u w:val="single"/>
        </w:rPr>
        <w:t>alternative approac</w:t>
      </w:r>
      <w:r w:rsidRPr="00796C3D">
        <w:rPr>
          <w:rFonts w:ascii="Palatino Linotype" w:hAnsi="Palatino Linotype" w:cs="Palatino Linotype"/>
          <w:b/>
          <w:bCs/>
          <w:i/>
          <w:iCs/>
          <w:sz w:val="18"/>
          <w:szCs w:val="18"/>
        </w:rPr>
        <w:t xml:space="preserve">h </w:t>
      </w:r>
      <w:r w:rsidRPr="00796C3D">
        <w:rPr>
          <w:rFonts w:ascii="Palatino Linotype" w:hAnsi="Palatino Linotype" w:cs="Palatino Linotype"/>
          <w:sz w:val="18"/>
          <w:szCs w:val="18"/>
        </w:rPr>
        <w:t xml:space="preserve">that could  be used to achieve these </w:t>
      </w:r>
      <w:r w:rsidRPr="00796C3D">
        <w:rPr>
          <w:rFonts w:ascii="Palatino Linotype" w:hAnsi="Palatino Linotype" w:cs="Palatino Linotype"/>
          <w:sz w:val="18"/>
          <w:szCs w:val="18"/>
          <w:u w:val="single"/>
        </w:rPr>
        <w:t>same</w:t>
      </w:r>
      <w:r w:rsidRPr="00796C3D">
        <w:rPr>
          <w:rFonts w:ascii="Palatino Linotype" w:hAnsi="Palatino Linotype" w:cs="Palatino Linotype"/>
          <w:sz w:val="18"/>
          <w:szCs w:val="18"/>
        </w:rPr>
        <w:t xml:space="preserve"> SLOs?</w:t>
      </w:r>
    </w:p>
    <w:p w:rsidR="00A4318F" w:rsidRPr="00796C3D" w:rsidRDefault="00A4318F" w:rsidP="00C42F17">
      <w:pPr>
        <w:rPr>
          <w:rFonts w:ascii="Palatino Linotype" w:hAnsi="Palatino Linotype" w:cs="Palatino Linotype"/>
          <w:b/>
          <w:bCs/>
        </w:rPr>
      </w:pPr>
      <w:r w:rsidRPr="00796C3D">
        <w:rPr>
          <w:rFonts w:ascii="Palatino Linotype" w:hAnsi="Palatino Linotype" w:cs="Palatino Linotype"/>
          <w:b/>
          <w:bCs/>
        </w:rPr>
        <w:tab/>
      </w:r>
    </w:p>
    <w:p w:rsidR="00A4318F" w:rsidRDefault="00A4318F" w:rsidP="00C42F17">
      <w:pPr>
        <w:rPr>
          <w:rFonts w:cs="Times New Roman"/>
        </w:rPr>
      </w:pPr>
    </w:p>
    <w:sectPr w:rsidR="00A4318F"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Palatino Linotype">
    <w:altName w:val="Palatino"/>
    <w:panose1 w:val="02040502050505030304"/>
    <w:charset w:val="00"/>
    <w:family w:val="roman"/>
    <w:pitch w:val="variable"/>
    <w:sig w:usb0="E0000287" w:usb1="40000013"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E582637"/>
    <w:multiLevelType w:val="hybridMultilevel"/>
    <w:tmpl w:val="9A4CF2EC"/>
    <w:lvl w:ilvl="0" w:tplc="BB787234">
      <w:numFmt w:val="bullet"/>
      <w:lvlText w:val="-"/>
      <w:lvlJc w:val="left"/>
      <w:pPr>
        <w:ind w:left="1505" w:hanging="360"/>
      </w:pPr>
      <w:rPr>
        <w:rFonts w:ascii="Palatino Linotype" w:eastAsia="MS Mincho" w:hAnsi="Palatino Linotype" w:hint="default"/>
      </w:rPr>
    </w:lvl>
    <w:lvl w:ilvl="1" w:tplc="04090003">
      <w:start w:val="1"/>
      <w:numFmt w:val="bullet"/>
      <w:lvlText w:val="o"/>
      <w:lvlJc w:val="left"/>
      <w:pPr>
        <w:ind w:left="2225" w:hanging="360"/>
      </w:pPr>
      <w:rPr>
        <w:rFonts w:ascii="Courier New" w:hAnsi="Courier New" w:cs="Courier New" w:hint="default"/>
      </w:rPr>
    </w:lvl>
    <w:lvl w:ilvl="2" w:tplc="04090005">
      <w:start w:val="1"/>
      <w:numFmt w:val="bullet"/>
      <w:lvlText w:val=""/>
      <w:lvlJc w:val="left"/>
      <w:pPr>
        <w:ind w:left="2945" w:hanging="360"/>
      </w:pPr>
      <w:rPr>
        <w:rFonts w:ascii="Wingdings" w:hAnsi="Wingdings" w:cs="Wingdings" w:hint="default"/>
      </w:rPr>
    </w:lvl>
    <w:lvl w:ilvl="3" w:tplc="04090001">
      <w:start w:val="1"/>
      <w:numFmt w:val="bullet"/>
      <w:lvlText w:val=""/>
      <w:lvlJc w:val="left"/>
      <w:pPr>
        <w:ind w:left="3665" w:hanging="360"/>
      </w:pPr>
      <w:rPr>
        <w:rFonts w:ascii="Symbol" w:hAnsi="Symbol" w:cs="Symbol" w:hint="default"/>
      </w:rPr>
    </w:lvl>
    <w:lvl w:ilvl="4" w:tplc="04090003">
      <w:start w:val="1"/>
      <w:numFmt w:val="bullet"/>
      <w:lvlText w:val="o"/>
      <w:lvlJc w:val="left"/>
      <w:pPr>
        <w:ind w:left="4385" w:hanging="360"/>
      </w:pPr>
      <w:rPr>
        <w:rFonts w:ascii="Courier New" w:hAnsi="Courier New" w:cs="Courier New" w:hint="default"/>
      </w:rPr>
    </w:lvl>
    <w:lvl w:ilvl="5" w:tplc="04090005">
      <w:start w:val="1"/>
      <w:numFmt w:val="bullet"/>
      <w:lvlText w:val=""/>
      <w:lvlJc w:val="left"/>
      <w:pPr>
        <w:ind w:left="5105" w:hanging="360"/>
      </w:pPr>
      <w:rPr>
        <w:rFonts w:ascii="Wingdings" w:hAnsi="Wingdings" w:cs="Wingdings" w:hint="default"/>
      </w:rPr>
    </w:lvl>
    <w:lvl w:ilvl="6" w:tplc="04090001">
      <w:start w:val="1"/>
      <w:numFmt w:val="bullet"/>
      <w:lvlText w:val=""/>
      <w:lvlJc w:val="left"/>
      <w:pPr>
        <w:ind w:left="5825" w:hanging="360"/>
      </w:pPr>
      <w:rPr>
        <w:rFonts w:ascii="Symbol" w:hAnsi="Symbol" w:cs="Symbol" w:hint="default"/>
      </w:rPr>
    </w:lvl>
    <w:lvl w:ilvl="7" w:tplc="04090003">
      <w:start w:val="1"/>
      <w:numFmt w:val="bullet"/>
      <w:lvlText w:val="o"/>
      <w:lvlJc w:val="left"/>
      <w:pPr>
        <w:ind w:left="6545" w:hanging="360"/>
      </w:pPr>
      <w:rPr>
        <w:rFonts w:ascii="Courier New" w:hAnsi="Courier New" w:cs="Courier New" w:hint="default"/>
      </w:rPr>
    </w:lvl>
    <w:lvl w:ilvl="8" w:tplc="04090005">
      <w:start w:val="1"/>
      <w:numFmt w:val="bullet"/>
      <w:lvlText w:val=""/>
      <w:lvlJc w:val="left"/>
      <w:pPr>
        <w:ind w:left="7265" w:hanging="360"/>
      </w:pPr>
      <w:rPr>
        <w:rFonts w:ascii="Wingdings" w:hAnsi="Wingdings" w:cs="Wingdings" w:hint="default"/>
      </w:rPr>
    </w:lvl>
  </w:abstractNum>
  <w:abstractNum w:abstractNumId="2">
    <w:nsid w:val="5590320F"/>
    <w:multiLevelType w:val="hybridMultilevel"/>
    <w:tmpl w:val="C3DA0936"/>
    <w:lvl w:ilvl="0" w:tplc="BB787234">
      <w:numFmt w:val="bullet"/>
      <w:lvlText w:val="-"/>
      <w:lvlJc w:val="left"/>
      <w:pPr>
        <w:ind w:left="720" w:hanging="360"/>
      </w:pPr>
      <w:rPr>
        <w:rFonts w:ascii="Palatino Linotype" w:eastAsia="MS Mincho" w:hAnsi="Palatino Linotype"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2F17"/>
    <w:rsid w:val="000A4496"/>
    <w:rsid w:val="001050BE"/>
    <w:rsid w:val="001110CE"/>
    <w:rsid w:val="001D793D"/>
    <w:rsid w:val="00232685"/>
    <w:rsid w:val="00314829"/>
    <w:rsid w:val="00491114"/>
    <w:rsid w:val="00597F75"/>
    <w:rsid w:val="007902A1"/>
    <w:rsid w:val="00796C3D"/>
    <w:rsid w:val="007C2AFD"/>
    <w:rsid w:val="0086681D"/>
    <w:rsid w:val="008C7112"/>
    <w:rsid w:val="009D3940"/>
    <w:rsid w:val="00A4318F"/>
    <w:rsid w:val="00A441A6"/>
    <w:rsid w:val="00A61140"/>
    <w:rsid w:val="00B4530D"/>
    <w:rsid w:val="00B95B21"/>
    <w:rsid w:val="00C30CE1"/>
    <w:rsid w:val="00C35DEE"/>
    <w:rsid w:val="00C42F17"/>
    <w:rsid w:val="00CF49AF"/>
    <w:rsid w:val="00CF5863"/>
    <w:rsid w:val="00D76679"/>
    <w:rsid w:val="00DE5F8F"/>
    <w:rsid w:val="00EB4E9B"/>
    <w:rsid w:val="00F407ED"/>
    <w:rsid w:val="00FD34A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sz w:val="22"/>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rPr>
      <w:rFonts w:cs="Calibri"/>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441A6"/>
    <w:pPr>
      <w:ind w:left="720"/>
    </w:pPr>
  </w:style>
  <w:style w:type="paragraph" w:styleId="BalloonText">
    <w:name w:val="Balloon Text"/>
    <w:basedOn w:val="Normal"/>
    <w:link w:val="BalloonTextChar"/>
    <w:uiPriority w:val="99"/>
    <w:semiHidden/>
    <w:rsid w:val="00A441A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441A6"/>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736</Words>
  <Characters>4196</Characters>
  <Application>Microsoft Office Outlook</Application>
  <DocSecurity>0</DocSecurity>
  <Lines>0</Lines>
  <Paragraphs>0</Paragraphs>
  <ScaleCrop>false</ScaleCrop>
  <Company>UMUC Asia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Format</dc:title>
  <dc:subject/>
  <dc:creator>UMUC Student</dc:creator>
  <cp:keywords/>
  <dc:description/>
  <cp:lastModifiedBy>xoxo</cp:lastModifiedBy>
  <cp:revision>2</cp:revision>
  <cp:lastPrinted>2010-10-20T07:36:00Z</cp:lastPrinted>
  <dcterms:created xsi:type="dcterms:W3CDTF">2015-11-09T07:01:00Z</dcterms:created>
  <dcterms:modified xsi:type="dcterms:W3CDTF">2015-11-09T07:01:00Z</dcterms:modified>
</cp:coreProperties>
</file>